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4" w:rsidRPr="005130FE" w:rsidRDefault="00D65584" w:rsidP="00D65584">
      <w:pPr>
        <w:tabs>
          <w:tab w:val="left" w:pos="709"/>
          <w:tab w:val="left" w:pos="1134"/>
          <w:tab w:val="center" w:pos="4915"/>
          <w:tab w:val="left" w:pos="8388"/>
          <w:tab w:val="left" w:pos="8805"/>
        </w:tabs>
        <w:jc w:val="center"/>
        <w:rPr>
          <w:b/>
          <w:bCs/>
          <w:szCs w:val="32"/>
        </w:rPr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584" w:rsidRPr="00D65584" w:rsidRDefault="00D65584" w:rsidP="00D65584">
      <w:pPr>
        <w:tabs>
          <w:tab w:val="num" w:pos="0"/>
          <w:tab w:val="left" w:pos="5346"/>
        </w:tabs>
        <w:spacing w:before="120" w:line="2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5584">
        <w:rPr>
          <w:rFonts w:ascii="Times New Roman" w:hAnsi="Times New Roman" w:cs="Times New Roman"/>
          <w:iCs/>
          <w:sz w:val="28"/>
          <w:szCs w:val="28"/>
        </w:rPr>
        <w:t xml:space="preserve">Администрация Брагунского сельского поселения </w:t>
      </w:r>
    </w:p>
    <w:p w:rsidR="00D65584" w:rsidRPr="00D65584" w:rsidRDefault="00D65584" w:rsidP="00D65584">
      <w:pPr>
        <w:tabs>
          <w:tab w:val="num" w:pos="0"/>
          <w:tab w:val="left" w:pos="5346"/>
        </w:tabs>
        <w:spacing w:before="120" w:line="2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5584">
        <w:rPr>
          <w:rFonts w:ascii="Times New Roman" w:hAnsi="Times New Roman" w:cs="Times New Roman"/>
          <w:iCs/>
          <w:sz w:val="28"/>
          <w:szCs w:val="28"/>
        </w:rPr>
        <w:t>Гудермесского муниципального района Чеченской Республики</w:t>
      </w:r>
    </w:p>
    <w:p w:rsidR="00D65584" w:rsidRPr="00D65584" w:rsidRDefault="00D65584" w:rsidP="00D65584">
      <w:pPr>
        <w:tabs>
          <w:tab w:val="num" w:pos="0"/>
          <w:tab w:val="left" w:pos="5346"/>
        </w:tabs>
        <w:spacing w:before="120" w:line="2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65584" w:rsidRPr="00D65584" w:rsidRDefault="00D65584" w:rsidP="00D65584">
      <w:pPr>
        <w:keepNext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D65584">
        <w:rPr>
          <w:rFonts w:ascii="Times New Roman" w:hAnsi="Times New Roman" w:cs="Times New Roman"/>
          <w:iCs/>
          <w:sz w:val="28"/>
          <w:szCs w:val="28"/>
        </w:rPr>
        <w:t>Нохчийн Республикин Гуьмсан муниципальни к</w:t>
      </w:r>
      <w:r w:rsidRPr="00D65584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D65584">
        <w:rPr>
          <w:rFonts w:ascii="Times New Roman" w:hAnsi="Times New Roman" w:cs="Times New Roman"/>
          <w:iCs/>
          <w:sz w:val="28"/>
          <w:szCs w:val="28"/>
        </w:rPr>
        <w:t xml:space="preserve">оштан </w:t>
      </w:r>
    </w:p>
    <w:p w:rsidR="00D65584" w:rsidRPr="00D65584" w:rsidRDefault="00D65584" w:rsidP="00D65584">
      <w:pPr>
        <w:keepNext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D65584">
        <w:rPr>
          <w:rFonts w:ascii="Times New Roman" w:hAnsi="Times New Roman" w:cs="Times New Roman"/>
          <w:iCs/>
          <w:sz w:val="28"/>
          <w:szCs w:val="28"/>
        </w:rPr>
        <w:t>Борг1ане юьртан администрации</w:t>
      </w:r>
    </w:p>
    <w:p w:rsidR="00D65584" w:rsidRPr="00D65584" w:rsidRDefault="00D65584" w:rsidP="00D65584">
      <w:pPr>
        <w:keepNext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D65584" w:rsidRPr="00D65584" w:rsidRDefault="00D65584" w:rsidP="005F7DE0">
      <w:pPr>
        <w:tabs>
          <w:tab w:val="left" w:pos="652"/>
        </w:tabs>
        <w:spacing w:after="0" w:line="240" w:lineRule="auto"/>
        <w:ind w:left="432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D65584">
        <w:rPr>
          <w:rFonts w:ascii="Times New Roman" w:hAnsi="Times New Roman" w:cs="Times New Roman"/>
          <w:color w:val="000000"/>
          <w:spacing w:val="160"/>
          <w:sz w:val="28"/>
          <w:szCs w:val="28"/>
          <w:lang w:eastAsia="zh-CN"/>
        </w:rPr>
        <w:t>ПОСТАНОВЛЕНИЕ</w:t>
      </w:r>
    </w:p>
    <w:p w:rsidR="00D65584" w:rsidRPr="00D65584" w:rsidRDefault="00D65584" w:rsidP="00D65584">
      <w:pPr>
        <w:keepNext/>
        <w:numPr>
          <w:ilvl w:val="0"/>
          <w:numId w:val="1"/>
        </w:numPr>
        <w:tabs>
          <w:tab w:val="num" w:pos="851"/>
        </w:tabs>
        <w:spacing w:after="0" w:line="240" w:lineRule="auto"/>
        <w:ind w:hanging="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65584" w:rsidRPr="00D65584" w:rsidRDefault="00D65584" w:rsidP="00D65584">
      <w:pPr>
        <w:tabs>
          <w:tab w:val="left" w:pos="3969"/>
          <w:tab w:val="center" w:pos="4584"/>
          <w:tab w:val="left" w:pos="8505"/>
        </w:tabs>
        <w:ind w:left="-15" w:right="30"/>
        <w:rPr>
          <w:rFonts w:ascii="Times New Roman" w:hAnsi="Times New Roman" w:cs="Times New Roman"/>
          <w:sz w:val="28"/>
          <w:szCs w:val="28"/>
          <w:lang w:eastAsia="zh-CN"/>
        </w:rPr>
      </w:pPr>
      <w:r w:rsidRPr="00D65584">
        <w:rPr>
          <w:rFonts w:ascii="Times New Roman" w:hAnsi="Times New Roman" w:cs="Times New Roman"/>
          <w:sz w:val="28"/>
          <w:szCs w:val="28"/>
          <w:lang w:eastAsia="zh-CN"/>
        </w:rPr>
        <w:t>от</w:t>
      </w:r>
      <w:r w:rsidRPr="00D65584">
        <w:rPr>
          <w:rFonts w:ascii="Times New Roman" w:hAnsi="Times New Roman" w:cs="Times New Roman"/>
          <w:sz w:val="28"/>
          <w:szCs w:val="28"/>
          <w:lang w:eastAsia="zh-CN"/>
        </w:rPr>
        <w:tab/>
        <w:t>с.Брагуны</w:t>
      </w:r>
      <w:r w:rsidRPr="00D65584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№ </w:t>
      </w:r>
    </w:p>
    <w:p w:rsidR="00E67ECE" w:rsidRDefault="00E67ECE" w:rsidP="003158CB">
      <w:pPr>
        <w:spacing w:after="0"/>
        <w:ind w:right="-2"/>
        <w:rPr>
          <w:rFonts w:ascii="Times New Roman" w:hAnsi="Times New Roman" w:cs="Times New Roman"/>
          <w:bCs/>
          <w:sz w:val="28"/>
          <w:szCs w:val="28"/>
        </w:rPr>
      </w:pPr>
    </w:p>
    <w:p w:rsidR="00F80E59" w:rsidRDefault="006019D3" w:rsidP="00B5318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1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</w:t>
      </w:r>
      <w:r w:rsidRPr="006019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01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порядке проведения инвентаризации муниципального имущества</w:t>
      </w:r>
    </w:p>
    <w:p w:rsidR="006019D3" w:rsidRPr="006019D3" w:rsidRDefault="006019D3" w:rsidP="00B5318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318E" w:rsidRPr="00B5318E" w:rsidRDefault="006019D3" w:rsidP="00B53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019D3">
        <w:rPr>
          <w:rFonts w:ascii="Times New Roman" w:hAnsi="Times New Roman" w:cs="Times New Roman"/>
          <w:sz w:val="28"/>
          <w:szCs w:val="28"/>
        </w:rPr>
        <w:t xml:space="preserve">Руководствуясь статьями 296, </w:t>
      </w:r>
      <w:hyperlink r:id="rId8" w:history="1">
        <w:r w:rsidRPr="006019D3">
          <w:rPr>
            <w:rFonts w:ascii="Times New Roman" w:hAnsi="Times New Roman" w:cs="Times New Roman"/>
            <w:sz w:val="28"/>
            <w:szCs w:val="28"/>
          </w:rPr>
          <w:t>298</w:t>
        </w:r>
      </w:hyperlink>
      <w:r w:rsidRPr="006019D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019D3">
          <w:rPr>
            <w:rFonts w:ascii="Times New Roman" w:hAnsi="Times New Roman" w:cs="Times New Roman"/>
            <w:sz w:val="28"/>
            <w:szCs w:val="28"/>
          </w:rPr>
          <w:t>299</w:t>
        </w:r>
      </w:hyperlink>
      <w:r w:rsidRPr="006019D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Федеральным законом от 06.10.2003 г. N 131-ФЗ "Об общих принципах организации местного самоуправления в Российской Федерации"</w:t>
      </w:r>
      <w:r w:rsidRPr="006019D3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</w:t>
      </w:r>
      <w:r w:rsidRPr="00601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13 июня 1995 г. № 49 «Об утверждении методических указаний по инвентаризации имущества и финансовых обязательств»,</w:t>
      </w:r>
      <w:r w:rsidRPr="006019D3">
        <w:rPr>
          <w:rFonts w:ascii="Times New Roman" w:hAnsi="Times New Roman" w:cs="Times New Roman"/>
          <w:sz w:val="28"/>
          <w:szCs w:val="28"/>
        </w:rPr>
        <w:t xml:space="preserve"> в целях контроля упорядочения использования муниципального имуществ</w:t>
      </w:r>
      <w:r w:rsidR="00B5318E" w:rsidRPr="006019D3">
        <w:rPr>
          <w:rFonts w:ascii="Times New Roman" w:hAnsi="Times New Roman" w:cs="Times New Roman"/>
          <w:sz w:val="28"/>
          <w:szCs w:val="28"/>
        </w:rPr>
        <w:t>,</w:t>
      </w:r>
      <w:r w:rsidR="00B5318E">
        <w:rPr>
          <w:rFonts w:ascii="Times New Roman" w:hAnsi="Times New Roman" w:cs="Times New Roman"/>
          <w:sz w:val="28"/>
          <w:szCs w:val="28"/>
        </w:rPr>
        <w:t xml:space="preserve"> глава администрации  </w:t>
      </w:r>
      <w:r w:rsidR="00D65584">
        <w:rPr>
          <w:rFonts w:ascii="Times New Roman" w:hAnsi="Times New Roman" w:cs="Times New Roman"/>
          <w:color w:val="000000"/>
          <w:spacing w:val="-6"/>
          <w:sz w:val="28"/>
          <w:szCs w:val="28"/>
        </w:rPr>
        <w:t>Брагу</w:t>
      </w:r>
      <w:r w:rsidR="00B5318E">
        <w:rPr>
          <w:rFonts w:ascii="Times New Roman" w:hAnsi="Times New Roman" w:cs="Times New Roman"/>
          <w:color w:val="000000"/>
          <w:spacing w:val="-6"/>
          <w:sz w:val="28"/>
          <w:szCs w:val="28"/>
        </w:rPr>
        <w:t>нского</w:t>
      </w:r>
      <w:r w:rsidR="00B5318E" w:rsidRPr="00B5318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5318E" w:rsidRPr="00B5318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5318E">
        <w:rPr>
          <w:rFonts w:ascii="Times New Roman" w:hAnsi="Times New Roman" w:cs="Times New Roman"/>
          <w:color w:val="000000"/>
          <w:spacing w:val="-6"/>
          <w:sz w:val="28"/>
          <w:szCs w:val="28"/>
        </w:rPr>
        <w:t>Гудермесского</w:t>
      </w:r>
      <w:r w:rsidR="00B5318E" w:rsidRPr="00B5318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муниципального района</w:t>
      </w:r>
    </w:p>
    <w:p w:rsidR="00B5318E" w:rsidRDefault="00B5318E" w:rsidP="00B5318E">
      <w:pPr>
        <w:spacing w:after="0"/>
        <w:ind w:right="-2" w:firstLine="708"/>
        <w:rPr>
          <w:rFonts w:ascii="Times New Roman" w:hAnsi="Times New Roman" w:cs="Times New Roman"/>
          <w:spacing w:val="2"/>
          <w:sz w:val="28"/>
          <w:szCs w:val="28"/>
        </w:rPr>
      </w:pPr>
    </w:p>
    <w:p w:rsidR="00E67ECE" w:rsidRDefault="00E67ECE" w:rsidP="000B0460">
      <w:pPr>
        <w:spacing w:after="0"/>
        <w:ind w:right="-2" w:firstLine="708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E67ECE">
        <w:rPr>
          <w:rFonts w:ascii="Times New Roman" w:hAnsi="Times New Roman" w:cs="Times New Roman"/>
          <w:spacing w:val="2"/>
          <w:sz w:val="28"/>
          <w:szCs w:val="28"/>
        </w:rPr>
        <w:t>ПОСТАНОВЛЯ</w:t>
      </w:r>
      <w:r w:rsidR="000B0460">
        <w:rPr>
          <w:rFonts w:ascii="Times New Roman" w:hAnsi="Times New Roman" w:cs="Times New Roman"/>
          <w:spacing w:val="2"/>
          <w:sz w:val="28"/>
          <w:szCs w:val="28"/>
        </w:rPr>
        <w:t>ЕТ:</w:t>
      </w:r>
    </w:p>
    <w:p w:rsidR="00E67ECE" w:rsidRPr="004C406D" w:rsidRDefault="00E67ECE" w:rsidP="004C406D">
      <w:pPr>
        <w:spacing w:after="0" w:line="240" w:lineRule="auto"/>
        <w:ind w:right="-2"/>
        <w:rPr>
          <w:rFonts w:ascii="Times New Roman" w:hAnsi="Times New Roman" w:cs="Times New Roman"/>
          <w:spacing w:val="2"/>
          <w:sz w:val="28"/>
          <w:szCs w:val="28"/>
        </w:rPr>
      </w:pPr>
    </w:p>
    <w:p w:rsidR="006019D3" w:rsidRPr="006E208A" w:rsidRDefault="00873896" w:rsidP="00D65584">
      <w:pPr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87389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655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019D3" w:rsidRPr="006019D3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проведения инвентаризации муниципального имущества </w:t>
      </w:r>
      <w:r w:rsidR="00D65584">
        <w:rPr>
          <w:rFonts w:ascii="Times New Roman" w:hAnsi="Times New Roman" w:cs="Times New Roman"/>
          <w:sz w:val="28"/>
          <w:szCs w:val="28"/>
        </w:rPr>
        <w:t>Брагу</w:t>
      </w:r>
      <w:r w:rsidR="006019D3">
        <w:rPr>
          <w:rFonts w:ascii="Times New Roman" w:hAnsi="Times New Roman" w:cs="Times New Roman"/>
          <w:sz w:val="28"/>
          <w:szCs w:val="28"/>
        </w:rPr>
        <w:t>нского</w:t>
      </w:r>
      <w:r w:rsidR="006019D3" w:rsidRPr="006019D3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 муниципального района согласно приложению к настоящему постановлению.</w:t>
      </w:r>
    </w:p>
    <w:p w:rsidR="00F64119" w:rsidRPr="00F64119" w:rsidRDefault="00B5318E" w:rsidP="00D65584">
      <w:pPr>
        <w:tabs>
          <w:tab w:val="left" w:pos="-2268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64119" w:rsidRPr="00F64119">
        <w:rPr>
          <w:rFonts w:ascii="Times New Roman" w:hAnsi="Times New Roman" w:cs="Times New Roman"/>
          <w:sz w:val="28"/>
          <w:szCs w:val="28"/>
        </w:rPr>
        <w:t>.</w:t>
      </w:r>
      <w:r w:rsidR="00D65584">
        <w:rPr>
          <w:rFonts w:ascii="Times New Roman" w:hAnsi="Times New Roman" w:cs="Times New Roman"/>
          <w:sz w:val="28"/>
          <w:szCs w:val="28"/>
        </w:rPr>
        <w:tab/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>Разместить настоящее постановление на официа</w:t>
      </w:r>
      <w:r w:rsidR="00D65584">
        <w:rPr>
          <w:rFonts w:ascii="Times New Roman" w:hAnsi="Times New Roman" w:cs="Times New Roman"/>
          <w:spacing w:val="2"/>
          <w:sz w:val="28"/>
          <w:szCs w:val="28"/>
        </w:rPr>
        <w:t>льном сайте администрации Брагу</w:t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>нского сельского поселения Гудермесского муниципального района Чеченской Республики в информационно-телек</w:t>
      </w:r>
      <w:r w:rsidR="007B62C8">
        <w:rPr>
          <w:rFonts w:ascii="Times New Roman" w:hAnsi="Times New Roman" w:cs="Times New Roman"/>
          <w:spacing w:val="2"/>
          <w:sz w:val="28"/>
          <w:szCs w:val="28"/>
        </w:rPr>
        <w:t>оммуникационной сети «Интернет».</w:t>
      </w:r>
    </w:p>
    <w:p w:rsidR="00F64119" w:rsidRPr="00F64119" w:rsidRDefault="00B5318E" w:rsidP="00D65584">
      <w:pPr>
        <w:widowControl w:val="0"/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D65584">
        <w:rPr>
          <w:rFonts w:ascii="Times New Roman" w:hAnsi="Times New Roman" w:cs="Times New Roman"/>
          <w:spacing w:val="2"/>
          <w:sz w:val="28"/>
          <w:szCs w:val="28"/>
        </w:rPr>
        <w:tab/>
      </w:r>
      <w:r w:rsidR="00F64119" w:rsidRPr="00F64119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</w:t>
      </w:r>
      <w:r w:rsidR="007B62C8">
        <w:rPr>
          <w:rFonts w:ascii="Times New Roman" w:hAnsi="Times New Roman" w:cs="Times New Roman"/>
          <w:sz w:val="28"/>
          <w:szCs w:val="28"/>
        </w:rPr>
        <w:t>за собой.</w:t>
      </w:r>
    </w:p>
    <w:p w:rsidR="00F64119" w:rsidRPr="00F64119" w:rsidRDefault="00B5318E" w:rsidP="00D65584">
      <w:pPr>
        <w:widowControl w:val="0"/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D65584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D65584">
        <w:rPr>
          <w:rFonts w:ascii="Times New Roman" w:hAnsi="Times New Roman" w:cs="Times New Roman"/>
          <w:spacing w:val="2"/>
          <w:sz w:val="28"/>
          <w:szCs w:val="28"/>
        </w:rPr>
        <w:tab/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>Настоящее постановление вступает в силу со дня его подписания.</w:t>
      </w:r>
    </w:p>
    <w:p w:rsidR="00E67ECE" w:rsidRDefault="00E67ECE" w:rsidP="00E67ECE">
      <w:pPr>
        <w:spacing w:after="0"/>
        <w:rPr>
          <w:rFonts w:ascii="Times New Roman" w:hAnsi="Times New Roman" w:cs="Times New Roman"/>
        </w:rPr>
      </w:pPr>
    </w:p>
    <w:p w:rsidR="00E67ECE" w:rsidRPr="00E67ECE" w:rsidRDefault="00E67ECE" w:rsidP="00E67ECE">
      <w:pPr>
        <w:spacing w:after="0"/>
        <w:rPr>
          <w:rFonts w:ascii="Times New Roman" w:hAnsi="Times New Roman" w:cs="Times New Roman"/>
        </w:rPr>
      </w:pPr>
    </w:p>
    <w:p w:rsidR="00C0011E" w:rsidRDefault="00D65584" w:rsidP="00D65584">
      <w:pPr>
        <w:tabs>
          <w:tab w:val="left" w:pos="7371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  <w:sectPr w:rsidR="00C0011E" w:rsidSect="00D655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  <w:t>Р.Х.Адиль</w:t>
      </w:r>
      <w:r w:rsidR="00E67ECE" w:rsidRPr="00E67ECE">
        <w:rPr>
          <w:rFonts w:ascii="Times New Roman" w:hAnsi="Times New Roman" w:cs="Times New Roman"/>
          <w:sz w:val="28"/>
          <w:szCs w:val="28"/>
        </w:rPr>
        <w:t>ханов</w:t>
      </w:r>
    </w:p>
    <w:p w:rsidR="009E2318" w:rsidRPr="00705221" w:rsidRDefault="001C0695" w:rsidP="00D6558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E2318" w:rsidRPr="00873896" w:rsidRDefault="00D65584" w:rsidP="00D6558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9E2318" w:rsidRPr="00873896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</w:p>
    <w:p w:rsidR="009E2318" w:rsidRPr="00873896" w:rsidRDefault="00D65584" w:rsidP="00D6558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Брагу</w:t>
      </w:r>
      <w:r w:rsidR="009E2318" w:rsidRPr="00873896">
        <w:rPr>
          <w:rFonts w:ascii="Times New Roman" w:hAnsi="Times New Roman" w:cs="Times New Roman"/>
          <w:sz w:val="24"/>
          <w:szCs w:val="24"/>
        </w:rPr>
        <w:t xml:space="preserve">нского сельского поселения  </w:t>
      </w:r>
    </w:p>
    <w:p w:rsidR="009E2318" w:rsidRPr="00873896" w:rsidRDefault="009E2318" w:rsidP="00D6558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от ________________ №______</w:t>
      </w:r>
    </w:p>
    <w:p w:rsidR="00873896" w:rsidRPr="00873896" w:rsidRDefault="00873896" w:rsidP="00A9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96" w:rsidRPr="00873896" w:rsidRDefault="00873896" w:rsidP="00A9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96" w:rsidRPr="00873896" w:rsidRDefault="00873896" w:rsidP="00A9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584" w:rsidRDefault="006019D3" w:rsidP="001C0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D3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C717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19D3" w:rsidRDefault="006019D3" w:rsidP="001C0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D3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инвентаризации муниципального имущества </w:t>
      </w:r>
      <w:r w:rsidR="00D65584">
        <w:rPr>
          <w:rFonts w:ascii="Times New Roman" w:hAnsi="Times New Roman" w:cs="Times New Roman"/>
          <w:b/>
          <w:sz w:val="24"/>
          <w:szCs w:val="24"/>
        </w:rPr>
        <w:t>Брагу</w:t>
      </w:r>
      <w:r w:rsidR="00C717B3">
        <w:rPr>
          <w:rFonts w:ascii="Times New Roman" w:hAnsi="Times New Roman" w:cs="Times New Roman"/>
          <w:b/>
          <w:sz w:val="24"/>
          <w:szCs w:val="24"/>
        </w:rPr>
        <w:t>нского</w:t>
      </w:r>
      <w:r w:rsidRPr="006019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Гудермесского муниципального района</w:t>
      </w:r>
    </w:p>
    <w:p w:rsidR="00C717B3" w:rsidRDefault="00C717B3" w:rsidP="00C717B3">
      <w:pPr>
        <w:spacing w:after="0"/>
        <w:ind w:firstLine="5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D3" w:rsidRPr="006019D3" w:rsidRDefault="006019D3" w:rsidP="006019D3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D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019D3" w:rsidRPr="006019D3" w:rsidRDefault="006019D3" w:rsidP="006019D3">
      <w:pPr>
        <w:rPr>
          <w:rFonts w:ascii="Times New Roman" w:hAnsi="Times New Roman" w:cs="Times New Roman"/>
          <w:sz w:val="24"/>
          <w:szCs w:val="24"/>
        </w:rPr>
      </w:pPr>
    </w:p>
    <w:p w:rsidR="006019D3" w:rsidRPr="006019D3" w:rsidRDefault="00D65584" w:rsidP="00AD412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проведения инвентаризации имущества, находящегося в собственности </w:t>
      </w:r>
      <w:r>
        <w:rPr>
          <w:rFonts w:ascii="Times New Roman" w:hAnsi="Times New Roman" w:cs="Times New Roman"/>
          <w:sz w:val="24"/>
          <w:szCs w:val="24"/>
        </w:rPr>
        <w:t>Брагу</w:t>
      </w:r>
      <w:r w:rsidR="006019D3">
        <w:rPr>
          <w:rFonts w:ascii="Times New Roman" w:hAnsi="Times New Roman" w:cs="Times New Roman"/>
          <w:sz w:val="24"/>
          <w:szCs w:val="24"/>
        </w:rPr>
        <w:t>нского</w:t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 (далее - муниципальное имущество).</w:t>
      </w:r>
    </w:p>
    <w:p w:rsidR="006019D3" w:rsidRPr="006019D3" w:rsidRDefault="00D65584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Инвентаризация муниципального имущества проводится в соответствии с Конституцией Российской Федерации, </w:t>
      </w:r>
      <w:hyperlink r:id="rId10" w:history="1">
        <w:r w:rsidR="006019D3" w:rsidRPr="006019D3">
          <w:rPr>
            <w:rFonts w:ascii="Times New Roman" w:hAnsi="Times New Roman" w:cs="Times New Roman"/>
            <w:sz w:val="24"/>
            <w:szCs w:val="24"/>
          </w:rPr>
          <w:t>Гражданским кодексом</w:t>
        </w:r>
      </w:hyperlink>
      <w:r w:rsidR="006019D3" w:rsidRPr="006019D3">
        <w:rPr>
          <w:rFonts w:ascii="Times New Roman" w:hAnsi="Times New Roman" w:cs="Times New Roman"/>
          <w:sz w:val="24"/>
          <w:szCs w:val="24"/>
        </w:rPr>
        <w:t xml:space="preserve"> Российской Федерации, общепризнанными принципами и нормами международного права, Федеральным законом от 06.10.2003 г. N 131-ФЗ "Об общих принципах организации местного самоуправления в Российской Федерации", Федеральным законом от 06.12.2011 г. N 402-ФЗ "О бухгалтерском учете", иными федеральными законами, Приказом Министерства финансов Российской Федерации от 01.12.2010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г. N 49, издаваемыми в соответствии с ними иными нормативными правовыми актами Российской Федерации, Уставом </w:t>
      </w:r>
      <w:r>
        <w:rPr>
          <w:rFonts w:ascii="Times New Roman" w:hAnsi="Times New Roman" w:cs="Times New Roman"/>
          <w:sz w:val="24"/>
          <w:szCs w:val="24"/>
        </w:rPr>
        <w:t>Брагу</w:t>
      </w:r>
      <w:r w:rsidR="006019D3">
        <w:rPr>
          <w:rFonts w:ascii="Times New Roman" w:hAnsi="Times New Roman" w:cs="Times New Roman"/>
          <w:sz w:val="24"/>
          <w:szCs w:val="24"/>
        </w:rPr>
        <w:t>нского</w:t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района, иными муниципальными правовыми актами, а также настоящим Положением.</w:t>
      </w:r>
    </w:p>
    <w:p w:rsidR="006019D3" w:rsidRPr="006019D3" w:rsidRDefault="00D65584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Для целей настоящего Положения определяются следующие виды </w:t>
      </w:r>
      <w:r w:rsidR="00C717B3">
        <w:rPr>
          <w:rFonts w:ascii="Times New Roman" w:hAnsi="Times New Roman" w:cs="Times New Roman"/>
          <w:sz w:val="24"/>
          <w:szCs w:val="24"/>
        </w:rPr>
        <w:t>и</w:t>
      </w:r>
      <w:r w:rsidR="006019D3" w:rsidRPr="006019D3">
        <w:rPr>
          <w:rFonts w:ascii="Times New Roman" w:hAnsi="Times New Roman" w:cs="Times New Roman"/>
          <w:sz w:val="24"/>
          <w:szCs w:val="24"/>
        </w:rPr>
        <w:t>нвентаризации:</w:t>
      </w:r>
    </w:p>
    <w:p w:rsidR="006019D3" w:rsidRPr="006019D3" w:rsidRDefault="00D65584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Инвентаризация муниципальной казны </w:t>
      </w:r>
      <w:r>
        <w:rPr>
          <w:rFonts w:ascii="Times New Roman" w:hAnsi="Times New Roman" w:cs="Times New Roman"/>
          <w:sz w:val="24"/>
          <w:szCs w:val="24"/>
        </w:rPr>
        <w:t>Брагу</w:t>
      </w:r>
      <w:r w:rsidR="00C717B3">
        <w:rPr>
          <w:rFonts w:ascii="Times New Roman" w:hAnsi="Times New Roman" w:cs="Times New Roman"/>
          <w:sz w:val="24"/>
          <w:szCs w:val="24"/>
        </w:rPr>
        <w:t>нского</w:t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 (далее - инвентаризация муниципальной казны) -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распоряжения главы </w:t>
      </w:r>
      <w:r>
        <w:rPr>
          <w:rFonts w:ascii="Times New Roman" w:hAnsi="Times New Roman" w:cs="Times New Roman"/>
          <w:sz w:val="24"/>
          <w:szCs w:val="24"/>
        </w:rPr>
        <w:t>Брагунского</w:t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 (далее - глава поселения).</w:t>
      </w:r>
    </w:p>
    <w:p w:rsidR="006019D3" w:rsidRPr="006019D3" w:rsidRDefault="00D65584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Внутренняя инвентаризация - инвентаризация имущества и обязательств, проводимая муниципальными предприятиями и учреждениями </w:t>
      </w:r>
      <w:r>
        <w:rPr>
          <w:rFonts w:ascii="Times New Roman" w:hAnsi="Times New Roman" w:cs="Times New Roman"/>
          <w:sz w:val="24"/>
          <w:szCs w:val="24"/>
        </w:rPr>
        <w:t>Брагунского</w:t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 (далее - сельское поселение) на основании приказов руководителей муниципальных предприятий и учреждений.</w:t>
      </w:r>
    </w:p>
    <w:p w:rsidR="006019D3" w:rsidRPr="006019D3" w:rsidRDefault="00D65584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Инициативная инвентаризация - инвентаризация муниципального имущества, закрепленного на праве хозяйственного ведения или оперативного управления </w:t>
      </w:r>
      <w:r w:rsidR="006019D3" w:rsidRPr="006019D3">
        <w:rPr>
          <w:rFonts w:ascii="Times New Roman" w:hAnsi="Times New Roman" w:cs="Times New Roman"/>
          <w:sz w:val="24"/>
          <w:szCs w:val="24"/>
        </w:rPr>
        <w:lastRenderedPageBreak/>
        <w:t>за муниципальными предприятиями и учреждениями, проводимая на основании распоряжения главы поселения.</w:t>
      </w:r>
    </w:p>
    <w:p w:rsidR="006019D3" w:rsidRPr="006019D3" w:rsidRDefault="00D65584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Основными целями инвентаризации муниципального имущества являются:</w:t>
      </w:r>
    </w:p>
    <w:p w:rsidR="006019D3" w:rsidRPr="006019D3" w:rsidRDefault="00D65584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Выявление фактического наличия муниципального имущества.</w:t>
      </w:r>
    </w:p>
    <w:p w:rsidR="006019D3" w:rsidRPr="006019D3" w:rsidRDefault="00D65584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Сопоставление фактического наличия имущества с данными бухгалтерского учета, проверка полноты отражения в учете обязательств.</w:t>
      </w:r>
    </w:p>
    <w:p w:rsidR="006019D3" w:rsidRPr="006019D3" w:rsidRDefault="006019D3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1.4.3.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Pr="006019D3">
        <w:rPr>
          <w:rFonts w:ascii="Times New Roman" w:hAnsi="Times New Roman" w:cs="Times New Roman"/>
          <w:sz w:val="24"/>
          <w:szCs w:val="24"/>
        </w:rPr>
        <w:t>Анализ и повышение эффективности использования муниципального имущества.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1.4.4.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Повышение качества содержания и эксплуатации муниципального имущества.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1.4.5.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Регистрация, постановка на учет выявленного неучтенного муниципального имущества.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1.4.6.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Определение обоснованности затрат бюджета </w:t>
      </w:r>
      <w:r w:rsidR="00D65584">
        <w:rPr>
          <w:rFonts w:ascii="Times New Roman" w:hAnsi="Times New Roman" w:cs="Times New Roman"/>
          <w:sz w:val="24"/>
          <w:szCs w:val="24"/>
        </w:rPr>
        <w:t>Брагунского</w:t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 (далее - местный бюджет) на содержание муниципального имущества.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1.4.7.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Уточнение Единого реестра муниципальной собственности </w:t>
      </w:r>
      <w:r w:rsidR="00D65584">
        <w:rPr>
          <w:rFonts w:ascii="Times New Roman" w:hAnsi="Times New Roman" w:cs="Times New Roman"/>
          <w:sz w:val="24"/>
          <w:szCs w:val="24"/>
        </w:rPr>
        <w:t>Брагунского</w:t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 (далее - Единый реестр муниципальной собственности).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1.4.8.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Приведение в соответствие с установленными нормативно-правовыми актами </w:t>
      </w:r>
      <w:r w:rsidR="00D65584">
        <w:rPr>
          <w:rFonts w:ascii="Times New Roman" w:hAnsi="Times New Roman" w:cs="Times New Roman"/>
          <w:sz w:val="24"/>
          <w:szCs w:val="24"/>
        </w:rPr>
        <w:t>Брагунского</w:t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района, порядком действий по владению, пользованию и распоряжению муниципальным имуществом.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Основными задачами инвентаризации муниципального имущества являются: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Выявление несоответствия между указанным в документах состоянием объектов муниципального имущества с их фактическим состоянием.</w:t>
      </w:r>
    </w:p>
    <w:p w:rsidR="006019D3" w:rsidRPr="006019D3" w:rsidRDefault="006019D3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1.5.2.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Pr="006019D3">
        <w:rPr>
          <w:rFonts w:ascii="Times New Roman" w:hAnsi="Times New Roman" w:cs="Times New Roman"/>
          <w:sz w:val="24"/>
          <w:szCs w:val="24"/>
        </w:rPr>
        <w:t>Выявление объектов недвижимого имущества, право собственности сельского поселения, на которые не зарегистрировано в установленном порядке.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1.5.3.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Выявление объектов движимого имущества, принадлежащих сельскому поселению на праве собственности, не учтенных в установленном порядке.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1.5.4.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Выявление неиспользуемого или используемого не по назначению муниципального имущества.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1.5.5.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Выявление бесхозяйного имущества.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1.5.6.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Формирование перечня муниципального имущества, не подлежащего приватизации.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1.5.7.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Формирование перечня муниципального имущества, подлежащего приватизации, для включения его в прогнозный план приватизации муниципального имущества.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1.5.8.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Формирование перечня муниципального имущества, подлежащего перепрофилированию.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1.5.9.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Выявление фактов нарушения нормативно-правовых актов </w:t>
      </w:r>
      <w:r w:rsidR="00D65584">
        <w:rPr>
          <w:rFonts w:ascii="Times New Roman" w:hAnsi="Times New Roman" w:cs="Times New Roman"/>
          <w:sz w:val="24"/>
          <w:szCs w:val="24"/>
        </w:rPr>
        <w:t>Брагунского</w:t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района, регулирующих порядок владения, пользования и распоряжения муниципальным имуществом.</w:t>
      </w:r>
    </w:p>
    <w:p w:rsid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Уполномоченным органом, осуществляющим контроль за проведением инвентаризации муниципального имущества, является администрация </w:t>
      </w:r>
      <w:r w:rsidR="00D65584">
        <w:rPr>
          <w:rFonts w:ascii="Times New Roman" w:hAnsi="Times New Roman" w:cs="Times New Roman"/>
          <w:sz w:val="24"/>
          <w:szCs w:val="24"/>
        </w:rPr>
        <w:t>Брагунского</w:t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 (далее - администрация).</w:t>
      </w:r>
    </w:p>
    <w:p w:rsidR="00C717B3" w:rsidRPr="006019D3" w:rsidRDefault="00C717B3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9D3" w:rsidRPr="006019D3" w:rsidRDefault="006019D3" w:rsidP="00D65584">
      <w:pPr>
        <w:numPr>
          <w:ilvl w:val="0"/>
          <w:numId w:val="12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D3">
        <w:rPr>
          <w:rFonts w:ascii="Times New Roman" w:hAnsi="Times New Roman" w:cs="Times New Roman"/>
          <w:b/>
          <w:sz w:val="24"/>
          <w:szCs w:val="24"/>
        </w:rPr>
        <w:t>Особенности проведения инвентаризации муниципальной имущества</w:t>
      </w:r>
    </w:p>
    <w:p w:rsidR="00C717B3" w:rsidRDefault="00C717B3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Инвентаризация муниципальной имущества </w:t>
      </w:r>
      <w:r w:rsidR="00D65584">
        <w:rPr>
          <w:rFonts w:ascii="Times New Roman" w:hAnsi="Times New Roman" w:cs="Times New Roman"/>
          <w:sz w:val="24"/>
          <w:szCs w:val="24"/>
        </w:rPr>
        <w:t>Брагунского</w:t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 проводится на основании распоряжения главы поселения, в котором указываются сроки проведения инвентаризации, а также прилагается перечень муниципального имущества.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Для проведения инвентаризации муниципальной имущества, анализа и обобщения результатов инвентаризации муниципального имущества распоряжением главы создается инвентаризационная комиссия.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Инвентаризационная комиссия создается на время проведения конкретной инвентаризации. Инвентаризационная комиссия состоит из председателя, секретаря инвентаризационной комиссии и 3 членов инвентаризационной комиссии.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Для участия в проведении инвентаризации муниципальной имущества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Инвентаризация муниципального имущества, производится на основании данных учета имущества, состоящих в Едином реестре муниципальной собственности.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Инвентаризационная комиссия при проведении инвентаризации муниципального имущества  осуществляет следующие действия: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Проверяет наличие правоустанавливающих документов на муниципальное имущество, находящееся в муниципальной казне.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2.6.4.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объектам.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2.6.5.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акте.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6019D3" w:rsidRPr="006019D3">
        <w:rPr>
          <w:rFonts w:ascii="Times New Roman" w:hAnsi="Times New Roman" w:cs="Times New Roman"/>
          <w:sz w:val="24"/>
          <w:szCs w:val="24"/>
        </w:rPr>
        <w:t>.6.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</w:r>
    </w:p>
    <w:p w:rsidR="006019D3" w:rsidRPr="006019D3" w:rsidRDefault="00DB7981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2.6.7</w:t>
      </w:r>
      <w:r w:rsidR="00AD412C">
        <w:rPr>
          <w:rFonts w:ascii="Times New Roman" w:hAnsi="Times New Roman" w:cs="Times New Roman"/>
          <w:sz w:val="24"/>
          <w:szCs w:val="24"/>
        </w:rPr>
        <w:t>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Обеспечивает полноту и точность внесения в описи или акты данных о фактическом наличии муниципального имущества, находящегося в муниципальной казне, </w:t>
      </w:r>
      <w:r w:rsidR="006019D3" w:rsidRPr="006019D3">
        <w:rPr>
          <w:rFonts w:ascii="Times New Roman" w:hAnsi="Times New Roman" w:cs="Times New Roman"/>
          <w:sz w:val="24"/>
          <w:szCs w:val="24"/>
        </w:rPr>
        <w:lastRenderedPageBreak/>
        <w:t>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6019D3" w:rsidRPr="006019D3" w:rsidRDefault="00AD412C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2.6.8.</w:t>
      </w:r>
      <w:r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6019D3" w:rsidRPr="006019D3" w:rsidRDefault="006019D3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9D3" w:rsidRPr="006019D3" w:rsidRDefault="006019D3" w:rsidP="00D6558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D3">
        <w:rPr>
          <w:rFonts w:ascii="Times New Roman" w:hAnsi="Times New Roman" w:cs="Times New Roman"/>
          <w:b/>
          <w:sz w:val="24"/>
          <w:szCs w:val="24"/>
        </w:rPr>
        <w:t>3.</w:t>
      </w:r>
      <w:r w:rsidR="001C0695" w:rsidRPr="001C0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9D3">
        <w:rPr>
          <w:rFonts w:ascii="Times New Roman" w:hAnsi="Times New Roman" w:cs="Times New Roman"/>
          <w:b/>
          <w:sz w:val="24"/>
          <w:szCs w:val="24"/>
        </w:rPr>
        <w:t>Особенности проведения инвентаризации имущества, закрепленного за муниципальными предприятиями и учреждениями на праве хозяйственного ведения</w:t>
      </w:r>
    </w:p>
    <w:p w:rsidR="006019D3" w:rsidRPr="006019D3" w:rsidRDefault="006019D3" w:rsidP="00D6558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D3">
        <w:rPr>
          <w:rFonts w:ascii="Times New Roman" w:hAnsi="Times New Roman" w:cs="Times New Roman"/>
          <w:b/>
          <w:sz w:val="24"/>
          <w:szCs w:val="24"/>
        </w:rPr>
        <w:t>или оперативного управления</w:t>
      </w:r>
    </w:p>
    <w:p w:rsidR="006019D3" w:rsidRPr="006019D3" w:rsidRDefault="006019D3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9D3" w:rsidRPr="006019D3" w:rsidRDefault="00AD412C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Количество внутренних инвентаризаций в отчетном году, дата их проведения, перечень имущества и финансовых обязательств, проверяемых при каждой их них, устанавливаются руководителем муниципального предприятия или учреждения.</w:t>
      </w:r>
    </w:p>
    <w:p w:rsidR="006019D3" w:rsidRPr="006019D3" w:rsidRDefault="00AD412C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В муниципальном предприятии или учреждении внутренняя инвентаризация проводится инвентаризационной комиссией, создаваемой руководителем муниципального предприятия или учреждения.</w:t>
      </w:r>
    </w:p>
    <w:p w:rsidR="006019D3" w:rsidRPr="006019D3" w:rsidRDefault="00AD412C" w:rsidP="00D655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Руководитель муниципального предприятия или учреждения утверждает результаты проведения внутренней инвентаризации и представляет их в администрацию в течение 10 рабочих дней со дня окончания инвентаризации</w:t>
      </w:r>
      <w:r w:rsidR="006019D3" w:rsidRPr="006019D3">
        <w:rPr>
          <w:rFonts w:ascii="Times New Roman" w:hAnsi="Times New Roman" w:cs="Times New Roman"/>
          <w:b/>
          <w:sz w:val="24"/>
          <w:szCs w:val="24"/>
        </w:rPr>
        <w:t>.</w:t>
      </w:r>
    </w:p>
    <w:p w:rsidR="006019D3" w:rsidRPr="006019D3" w:rsidRDefault="00AD412C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В целях контроля за наличием имущества, закрепленного за муниципальными предприятиями и учреждениями на праве хозяйственного ведения или оперативного управления, его состоянием и сохранностью может проводиться инициативная инвентаризация.</w:t>
      </w:r>
    </w:p>
    <w:p w:rsidR="006019D3" w:rsidRPr="006019D3" w:rsidRDefault="00AD412C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Для участия в проведении инициативной инвентаризации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6019D3" w:rsidRPr="006019D3" w:rsidRDefault="00AD412C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Инициативную инвентаризацию проводит инвентаризационная комиссия, создаваемая на время проведения инвентаризации, утверждаемая приказом руководителя. В состав инвентаризационной комиссии включается руководитель муниципального предприятия или учреждения, за которым закреплено имущество, подлежащее инициативной инвентаризации. В случае привлечения организаций, осуществляющих деятельность в сфере юридических, бухгалтерских, оценочных, аудиторских и иных услуг, для участия в проведении инициативной инвентаризации в состав инвентаризационной комиссии могут включаться представители данных организаций.</w:t>
      </w:r>
    </w:p>
    <w:p w:rsidR="006019D3" w:rsidRPr="006019D3" w:rsidRDefault="00AD412C" w:rsidP="00D655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Инициативная инвентаризация назначается распоряжением главы,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инвентаризации.</w:t>
      </w:r>
    </w:p>
    <w:p w:rsidR="006019D3" w:rsidRPr="006019D3" w:rsidRDefault="00AD412C" w:rsidP="00D655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Результаты проведения инициативной инвентаризации инвентаризационная комиссия представляет в администрацию в течение 10 рабочих дней со дня окончания инвентаризации.</w:t>
      </w:r>
    </w:p>
    <w:p w:rsidR="006019D3" w:rsidRPr="006019D3" w:rsidRDefault="006019D3" w:rsidP="00D6558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D3">
        <w:rPr>
          <w:rFonts w:ascii="Times New Roman" w:hAnsi="Times New Roman" w:cs="Times New Roman"/>
          <w:b/>
          <w:sz w:val="24"/>
          <w:szCs w:val="24"/>
        </w:rPr>
        <w:lastRenderedPageBreak/>
        <w:t>4. Подведение итогов инвентаризации муниципального имущества и принятие по ним решений</w:t>
      </w:r>
    </w:p>
    <w:p w:rsidR="006019D3" w:rsidRPr="006019D3" w:rsidRDefault="00AD412C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получения результатов проведения инвентаризации муниципальной казны, инициативной инвентаризации, внутренней инвентаризации администрация анализирует их проведения, готовит по ним предложения и представляет на рассмотрение </w:t>
      </w:r>
      <w:r w:rsidR="006019D3" w:rsidRPr="00C717B3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D65584">
        <w:rPr>
          <w:rFonts w:ascii="Times New Roman" w:hAnsi="Times New Roman" w:cs="Times New Roman"/>
          <w:sz w:val="24"/>
          <w:szCs w:val="24"/>
        </w:rPr>
        <w:t>Брагунского</w:t>
      </w:r>
      <w:r w:rsidR="006019D3" w:rsidRPr="00C717B3">
        <w:rPr>
          <w:rFonts w:ascii="Times New Roman" w:hAnsi="Times New Roman" w:cs="Times New Roman"/>
          <w:sz w:val="24"/>
          <w:szCs w:val="24"/>
        </w:rPr>
        <w:t xml:space="preserve"> сельского поселения Гудермесского муниципального района, ведущему вопросы</w:t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 формирования, управления и распоряжения муниципальной собственностью.</w:t>
      </w:r>
    </w:p>
    <w:p w:rsidR="006019D3" w:rsidRPr="006019D3" w:rsidRDefault="00AD412C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По результатам проведенного анализа Администрация:</w:t>
      </w:r>
    </w:p>
    <w:p w:rsidR="006019D3" w:rsidRPr="006019D3" w:rsidRDefault="00AD412C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</w:t>
      </w:r>
      <w:r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При выявлении объектов недвижимого имущества, право собственности сельского </w:t>
      </w:r>
      <w:r w:rsidR="005F7DE0" w:rsidRPr="006019D3">
        <w:rPr>
          <w:rFonts w:ascii="Times New Roman" w:hAnsi="Times New Roman" w:cs="Times New Roman"/>
          <w:sz w:val="24"/>
          <w:szCs w:val="24"/>
        </w:rPr>
        <w:t>поселения,</w:t>
      </w:r>
      <w:r w:rsidR="006019D3" w:rsidRPr="006019D3">
        <w:rPr>
          <w:rFonts w:ascii="Times New Roman" w:hAnsi="Times New Roman" w:cs="Times New Roman"/>
          <w:sz w:val="24"/>
          <w:szCs w:val="24"/>
        </w:rPr>
        <w:t xml:space="preserve"> на которые не зарегистрировано в установленном порядке, готовит предложения по регистрации права собственности.</w:t>
      </w:r>
    </w:p>
    <w:p w:rsidR="006019D3" w:rsidRPr="006019D3" w:rsidRDefault="00AD412C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</w:t>
      </w:r>
      <w:r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При выявлении объектов движимого имущества, принадлежащих сельскому поселению на праве собственности, не учтенных в установленном порядке, готовит предложения по постановке данных объектов на учет.</w:t>
      </w:r>
    </w:p>
    <w:p w:rsidR="006019D3" w:rsidRPr="006019D3" w:rsidRDefault="00AD412C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</w:t>
      </w:r>
      <w:r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При выявлении неиспользуемого или используемого не по назначению муниципального имущества, переданного в хозяйственное ведение или оперативное управление муниципальным предприятиям и учреждениям, готовит предложения по изъятию данного имущества и его дальнейшему использованию.</w:t>
      </w:r>
    </w:p>
    <w:p w:rsidR="006019D3" w:rsidRPr="006019D3" w:rsidRDefault="00AD412C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</w:t>
      </w:r>
      <w:r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При выявлении бесхозяйного имущества готовит предложения по установлению собственников, приобретению в муниципальную собственность данного имущества.</w:t>
      </w:r>
    </w:p>
    <w:p w:rsidR="006019D3" w:rsidRPr="006019D3" w:rsidRDefault="00AD412C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</w:t>
      </w:r>
      <w:r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При выявлении фактов нарушения нормативно-правовых актов Российской Федерации, муниципальных правовых актов сельского поселения, регулирующих порядок владения, пользования и распоряжения муниципальным имуществом, готовит предложения по установлению виновных лиц и применению к ним мер ответственности, предусмотренных законодательством Российской Федерации.</w:t>
      </w:r>
    </w:p>
    <w:p w:rsidR="006019D3" w:rsidRPr="006019D3" w:rsidRDefault="00AD412C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4.2.6.</w:t>
      </w:r>
      <w:r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Готовит иные предложения в соответствии с действующим законодательством Российской Федерации.</w:t>
      </w:r>
    </w:p>
    <w:p w:rsidR="006019D3" w:rsidRPr="006019D3" w:rsidRDefault="00AD412C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В случае проведения инвентаризации муниципальной казны и внутренних инвентаризаций или инициативных инвентаризаций в одно время администрация в течение 10 рабочих дней со дня получения результатов проведения всех инвентаризаций составляет сводные данные о муниципальном имуществе, полученные по результатам проведения инвентаризации муниципальной казны и внутренних инвентаризаций или инициативных инвентаризаций.</w:t>
      </w:r>
    </w:p>
    <w:p w:rsidR="006019D3" w:rsidRPr="006019D3" w:rsidRDefault="006019D3" w:rsidP="00D6558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4.4.</w:t>
      </w:r>
      <w:r w:rsidR="00AD412C">
        <w:rPr>
          <w:rFonts w:ascii="Times New Roman" w:hAnsi="Times New Roman" w:cs="Times New Roman"/>
          <w:sz w:val="24"/>
          <w:szCs w:val="24"/>
        </w:rPr>
        <w:tab/>
      </w:r>
      <w:r w:rsidRPr="006019D3">
        <w:rPr>
          <w:rFonts w:ascii="Times New Roman" w:hAnsi="Times New Roman" w:cs="Times New Roman"/>
          <w:color w:val="000000"/>
          <w:sz w:val="24"/>
          <w:szCs w:val="24"/>
        </w:rPr>
        <w:t>Используя сводные данные, специалист администрации формирует перечень муниципального имущества, не подлежащего приватизации, перечень муниципального имущества, подлежащего приватизации, перечень муниципального имущества муниципального образования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перечень имущества, подлежащего списанию, перечень свободных площадей и незагруженных мощностей.</w:t>
      </w:r>
    </w:p>
    <w:p w:rsidR="006019D3" w:rsidRPr="006019D3" w:rsidRDefault="00AD412C" w:rsidP="00AD412C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Результаты проведения инвентаризации муниципальной казны, инициативной инвентаризации утверждаются распоряжением главы администрации в течение месяца.</w:t>
      </w:r>
    </w:p>
    <w:p w:rsidR="006019D3" w:rsidRPr="006019D3" w:rsidRDefault="00AD412C" w:rsidP="00AD412C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>
        <w:rPr>
          <w:rFonts w:ascii="Times New Roman" w:hAnsi="Times New Roman" w:cs="Times New Roman"/>
          <w:sz w:val="24"/>
          <w:szCs w:val="24"/>
        </w:rPr>
        <w:tab/>
      </w:r>
      <w:r w:rsidR="006019D3" w:rsidRPr="006019D3">
        <w:rPr>
          <w:rFonts w:ascii="Times New Roman" w:hAnsi="Times New Roman" w:cs="Times New Roman"/>
          <w:sz w:val="24"/>
          <w:szCs w:val="24"/>
        </w:rPr>
        <w:t>По результатам проведения инвентаризации муниципального имущества, инициативной инвентаризации, внутренней инвентаризации глава сельского поселения, в течение месяца со дня получения предложений принимает решение о принятии к сведению результатов проведения инвентаризации, о регистрации права собственности на недвижимое имущество, о постановке на учет объектов движимого имущества, об изъятии неиспользуемого или используемого не по назначению имущества и его дальнейшему использованию, об установлении собственников бесхозяйного имущества, об оформлении бесхозяйного имущества в муниципальную собственность, об установлении лиц, виновных в нарушении порядка владения, пользования и распоряжения муниципальным имуществом, и применению к ним мер ответственности, предусмотренных законодательством Российской Федерации.</w:t>
      </w:r>
    </w:p>
    <w:p w:rsidR="006019D3" w:rsidRPr="006019D3" w:rsidRDefault="006019D3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9D3" w:rsidRPr="006019D3" w:rsidRDefault="006019D3" w:rsidP="00D6558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D3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6019D3" w:rsidRPr="006019D3" w:rsidRDefault="006019D3" w:rsidP="00D655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D14" w:rsidRPr="006019D3" w:rsidRDefault="006019D3" w:rsidP="00D6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9D3">
        <w:rPr>
          <w:rFonts w:ascii="Times New Roman" w:hAnsi="Times New Roman" w:cs="Times New Roman"/>
          <w:sz w:val="24"/>
          <w:szCs w:val="24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sectPr w:rsidR="001A3D14" w:rsidRPr="006019D3" w:rsidSect="0003444E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553" w:rsidRDefault="00912553" w:rsidP="00B97A4F">
      <w:pPr>
        <w:spacing w:after="0" w:line="240" w:lineRule="auto"/>
      </w:pPr>
      <w:r>
        <w:separator/>
      </w:r>
    </w:p>
  </w:endnote>
  <w:endnote w:type="continuationSeparator" w:id="0">
    <w:p w:rsidR="00912553" w:rsidRDefault="00912553" w:rsidP="00B9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553" w:rsidRDefault="00912553" w:rsidP="00B97A4F">
      <w:pPr>
        <w:spacing w:after="0" w:line="240" w:lineRule="auto"/>
      </w:pPr>
      <w:r>
        <w:separator/>
      </w:r>
    </w:p>
  </w:footnote>
  <w:footnote w:type="continuationSeparator" w:id="0">
    <w:p w:rsidR="00912553" w:rsidRDefault="00912553" w:rsidP="00B97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FD1FD8"/>
    <w:multiLevelType w:val="hybridMultilevel"/>
    <w:tmpl w:val="42BC8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D1E09"/>
    <w:multiLevelType w:val="hybridMultilevel"/>
    <w:tmpl w:val="FEF0C472"/>
    <w:lvl w:ilvl="0" w:tplc="FD0C43AC">
      <w:start w:val="1"/>
      <w:numFmt w:val="decimal"/>
      <w:lvlText w:val="%1."/>
      <w:lvlJc w:val="left"/>
      <w:pPr>
        <w:ind w:left="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3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C04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A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B1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26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A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CF0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2F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A67E21"/>
    <w:multiLevelType w:val="hybridMultilevel"/>
    <w:tmpl w:val="1FF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41085"/>
    <w:multiLevelType w:val="hybridMultilevel"/>
    <w:tmpl w:val="B8B0D034"/>
    <w:lvl w:ilvl="0" w:tplc="6AB4EFBC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81B7DF8"/>
    <w:multiLevelType w:val="hybridMultilevel"/>
    <w:tmpl w:val="CF4AFE5A"/>
    <w:lvl w:ilvl="0" w:tplc="61D820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7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3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8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A0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60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886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A7D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0F2E0E"/>
    <w:multiLevelType w:val="hybridMultilevel"/>
    <w:tmpl w:val="F3E09FCA"/>
    <w:lvl w:ilvl="0" w:tplc="B6C2D19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41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2E2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0BF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04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E42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0B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B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054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2D78EB"/>
    <w:multiLevelType w:val="hybridMultilevel"/>
    <w:tmpl w:val="4CB8B336"/>
    <w:lvl w:ilvl="0" w:tplc="BAC83130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8">
    <w:nsid w:val="55C0709E"/>
    <w:multiLevelType w:val="hybridMultilevel"/>
    <w:tmpl w:val="7452EEE0"/>
    <w:lvl w:ilvl="0" w:tplc="C26C53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C812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64C4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F26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0184A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CE61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0C7C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C7D6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5B86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00B5882"/>
    <w:multiLevelType w:val="hybridMultilevel"/>
    <w:tmpl w:val="85A48954"/>
    <w:lvl w:ilvl="0" w:tplc="CBF89E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0B55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C1C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E59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07D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0377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802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242D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16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AFB5EF5"/>
    <w:multiLevelType w:val="hybridMultilevel"/>
    <w:tmpl w:val="03AC2E1E"/>
    <w:lvl w:ilvl="0" w:tplc="9144752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161A16"/>
    <w:multiLevelType w:val="hybridMultilevel"/>
    <w:tmpl w:val="9F5070A4"/>
    <w:lvl w:ilvl="0" w:tplc="CEFC23B8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79AA"/>
    <w:rsid w:val="0003444E"/>
    <w:rsid w:val="000B0460"/>
    <w:rsid w:val="000C0C7A"/>
    <w:rsid w:val="000E2916"/>
    <w:rsid w:val="000E6EEA"/>
    <w:rsid w:val="000F6FCB"/>
    <w:rsid w:val="00173E7A"/>
    <w:rsid w:val="001A3D14"/>
    <w:rsid w:val="001A6A2C"/>
    <w:rsid w:val="001B6F9D"/>
    <w:rsid w:val="001C0695"/>
    <w:rsid w:val="001C457C"/>
    <w:rsid w:val="001D443C"/>
    <w:rsid w:val="001E193B"/>
    <w:rsid w:val="001F1C75"/>
    <w:rsid w:val="001F3400"/>
    <w:rsid w:val="001F4699"/>
    <w:rsid w:val="001F6279"/>
    <w:rsid w:val="00210EF8"/>
    <w:rsid w:val="002240E6"/>
    <w:rsid w:val="00272F33"/>
    <w:rsid w:val="002B2100"/>
    <w:rsid w:val="002E79AA"/>
    <w:rsid w:val="00307750"/>
    <w:rsid w:val="00311700"/>
    <w:rsid w:val="003158CB"/>
    <w:rsid w:val="003D1F25"/>
    <w:rsid w:val="003D235A"/>
    <w:rsid w:val="003D3F8B"/>
    <w:rsid w:val="003D41D2"/>
    <w:rsid w:val="003F3B50"/>
    <w:rsid w:val="003F6472"/>
    <w:rsid w:val="004118C6"/>
    <w:rsid w:val="0041391F"/>
    <w:rsid w:val="00430A4B"/>
    <w:rsid w:val="0045787A"/>
    <w:rsid w:val="00457F3C"/>
    <w:rsid w:val="004632CE"/>
    <w:rsid w:val="00466CCC"/>
    <w:rsid w:val="004A5E2F"/>
    <w:rsid w:val="004C406D"/>
    <w:rsid w:val="00517AB1"/>
    <w:rsid w:val="00572A48"/>
    <w:rsid w:val="005730DA"/>
    <w:rsid w:val="005B2734"/>
    <w:rsid w:val="005D133E"/>
    <w:rsid w:val="005E0ADA"/>
    <w:rsid w:val="005F41B2"/>
    <w:rsid w:val="005F7DE0"/>
    <w:rsid w:val="006019D3"/>
    <w:rsid w:val="006216E9"/>
    <w:rsid w:val="0063599B"/>
    <w:rsid w:val="006526CB"/>
    <w:rsid w:val="0068152C"/>
    <w:rsid w:val="006D0A27"/>
    <w:rsid w:val="00705221"/>
    <w:rsid w:val="00713064"/>
    <w:rsid w:val="00717C24"/>
    <w:rsid w:val="00747836"/>
    <w:rsid w:val="00763559"/>
    <w:rsid w:val="00765534"/>
    <w:rsid w:val="00781F3E"/>
    <w:rsid w:val="00783EF4"/>
    <w:rsid w:val="00792A25"/>
    <w:rsid w:val="007960CC"/>
    <w:rsid w:val="007B62C8"/>
    <w:rsid w:val="00815F5C"/>
    <w:rsid w:val="00836B8A"/>
    <w:rsid w:val="0085108F"/>
    <w:rsid w:val="00852997"/>
    <w:rsid w:val="00853B3F"/>
    <w:rsid w:val="00873896"/>
    <w:rsid w:val="00876799"/>
    <w:rsid w:val="00884860"/>
    <w:rsid w:val="008A49E7"/>
    <w:rsid w:val="008B7122"/>
    <w:rsid w:val="008C05FA"/>
    <w:rsid w:val="008F3895"/>
    <w:rsid w:val="008F3CDA"/>
    <w:rsid w:val="009035E4"/>
    <w:rsid w:val="009102CD"/>
    <w:rsid w:val="00912553"/>
    <w:rsid w:val="009260FD"/>
    <w:rsid w:val="0093127C"/>
    <w:rsid w:val="00935A41"/>
    <w:rsid w:val="00983EE3"/>
    <w:rsid w:val="00994315"/>
    <w:rsid w:val="0099550D"/>
    <w:rsid w:val="009C2806"/>
    <w:rsid w:val="009E2318"/>
    <w:rsid w:val="009E4AE1"/>
    <w:rsid w:val="00A13EEF"/>
    <w:rsid w:val="00A90C0A"/>
    <w:rsid w:val="00AC34A9"/>
    <w:rsid w:val="00AD16E2"/>
    <w:rsid w:val="00AD412C"/>
    <w:rsid w:val="00AE0388"/>
    <w:rsid w:val="00B000E8"/>
    <w:rsid w:val="00B14662"/>
    <w:rsid w:val="00B5318E"/>
    <w:rsid w:val="00B5361D"/>
    <w:rsid w:val="00B67231"/>
    <w:rsid w:val="00B835EE"/>
    <w:rsid w:val="00B84D3F"/>
    <w:rsid w:val="00B97A4F"/>
    <w:rsid w:val="00BD0F7B"/>
    <w:rsid w:val="00BD693E"/>
    <w:rsid w:val="00C0011E"/>
    <w:rsid w:val="00C164CB"/>
    <w:rsid w:val="00C21FC8"/>
    <w:rsid w:val="00C347C2"/>
    <w:rsid w:val="00C51303"/>
    <w:rsid w:val="00C64110"/>
    <w:rsid w:val="00C717B3"/>
    <w:rsid w:val="00C837B0"/>
    <w:rsid w:val="00CB314B"/>
    <w:rsid w:val="00CD20C2"/>
    <w:rsid w:val="00CF038B"/>
    <w:rsid w:val="00D305A9"/>
    <w:rsid w:val="00D45059"/>
    <w:rsid w:val="00D64B2B"/>
    <w:rsid w:val="00D65584"/>
    <w:rsid w:val="00D9127D"/>
    <w:rsid w:val="00DB6EA7"/>
    <w:rsid w:val="00DB7981"/>
    <w:rsid w:val="00DC3D42"/>
    <w:rsid w:val="00DF7F03"/>
    <w:rsid w:val="00E24C8F"/>
    <w:rsid w:val="00E37610"/>
    <w:rsid w:val="00E62AE1"/>
    <w:rsid w:val="00E67ECE"/>
    <w:rsid w:val="00E7673A"/>
    <w:rsid w:val="00E772FB"/>
    <w:rsid w:val="00E81AD0"/>
    <w:rsid w:val="00EA36B7"/>
    <w:rsid w:val="00ED47C0"/>
    <w:rsid w:val="00EF2EFC"/>
    <w:rsid w:val="00F64119"/>
    <w:rsid w:val="00F644FF"/>
    <w:rsid w:val="00F70B3D"/>
    <w:rsid w:val="00F80E59"/>
    <w:rsid w:val="00F9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A4F"/>
  </w:style>
  <w:style w:type="paragraph" w:styleId="a6">
    <w:name w:val="footer"/>
    <w:basedOn w:val="a"/>
    <w:link w:val="a7"/>
    <w:uiPriority w:val="99"/>
    <w:semiHidden/>
    <w:unhideWhenUsed/>
    <w:rsid w:val="00B9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7A4F"/>
  </w:style>
  <w:style w:type="paragraph" w:customStyle="1" w:styleId="ConsPlusTitle">
    <w:name w:val="ConsPlusTitle"/>
    <w:uiPriority w:val="99"/>
    <w:rsid w:val="00F64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72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80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1E193B"/>
    <w:rPr>
      <w:color w:val="0000FF"/>
      <w:u w:val="single"/>
    </w:rPr>
  </w:style>
  <w:style w:type="paragraph" w:customStyle="1" w:styleId="s1">
    <w:name w:val="s_1"/>
    <w:basedOn w:val="a"/>
    <w:rsid w:val="001E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C05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6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5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29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?id=1006407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0064072&amp;sub=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1</cp:lastModifiedBy>
  <cp:revision>9</cp:revision>
  <cp:lastPrinted>2023-09-06T07:30:00Z</cp:lastPrinted>
  <dcterms:created xsi:type="dcterms:W3CDTF">2023-08-14T07:52:00Z</dcterms:created>
  <dcterms:modified xsi:type="dcterms:W3CDTF">2023-09-06T07:31:00Z</dcterms:modified>
</cp:coreProperties>
</file>