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A8" w:rsidRPr="00543A4D" w:rsidRDefault="002048FE" w:rsidP="008571D0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</w:t>
      </w:r>
      <w:r w:rsidR="00CF60F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</w:t>
      </w:r>
      <w:r w:rsidR="004519A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8F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</w:t>
      </w:r>
      <w:r w:rsidR="00CF60F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</w:t>
      </w:r>
      <w:r w:rsidR="00CF60FB" w:rsidRPr="00CF60FB">
        <w:rPr>
          <w:rFonts w:ascii="Times New Roman" w:eastAsia="Times New Roman" w:hAnsi="Times New Roman" w:cs="Times New Roman"/>
          <w:bCs/>
          <w:color w:val="0070C0"/>
          <w:sz w:val="26"/>
          <w:szCs w:val="26"/>
          <w:lang w:eastAsia="ru-RU"/>
        </w:rPr>
        <w:t>ПРОЕКТ</w:t>
      </w:r>
    </w:p>
    <w:p w:rsidR="004519A8" w:rsidRDefault="004519A8" w:rsidP="004519A8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4519A8" w:rsidRDefault="004519A8" w:rsidP="004519A8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4519A8" w:rsidRPr="00170B84" w:rsidRDefault="004519A8" w:rsidP="004519A8">
      <w:pPr>
        <w:pStyle w:val="a8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4519A8" w:rsidRPr="00170B84" w:rsidRDefault="004519A8" w:rsidP="004519A8">
      <w:pPr>
        <w:pStyle w:val="a8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4519A8" w:rsidRDefault="004519A8" w:rsidP="004519A8">
      <w:pPr>
        <w:pStyle w:val="a8"/>
        <w:jc w:val="center"/>
        <w:rPr>
          <w:sz w:val="32"/>
          <w:szCs w:val="32"/>
        </w:rPr>
      </w:pPr>
    </w:p>
    <w:p w:rsidR="004519A8" w:rsidRPr="00170B84" w:rsidRDefault="004519A8" w:rsidP="004519A8">
      <w:pPr>
        <w:pStyle w:val="a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4519A8" w:rsidRDefault="004519A8" w:rsidP="004519A8">
      <w:pPr>
        <w:spacing w:line="330" w:lineRule="atLeast"/>
        <w:jc w:val="both"/>
        <w:rPr>
          <w:sz w:val="28"/>
          <w:szCs w:val="28"/>
        </w:rPr>
      </w:pPr>
    </w:p>
    <w:p w:rsidR="004519A8" w:rsidRPr="004519A8" w:rsidRDefault="004519A8" w:rsidP="004519A8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9A8">
        <w:rPr>
          <w:rFonts w:ascii="Times New Roman" w:hAnsi="Times New Roman" w:cs="Times New Roman"/>
          <w:sz w:val="28"/>
          <w:szCs w:val="28"/>
        </w:rPr>
        <w:t>от                 20    г.                    с</w:t>
      </w:r>
      <w:proofErr w:type="gramStart"/>
      <w:r w:rsidRPr="004519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19A8">
        <w:rPr>
          <w:rFonts w:ascii="Times New Roman" w:hAnsi="Times New Roman" w:cs="Times New Roman"/>
          <w:sz w:val="28"/>
          <w:szCs w:val="28"/>
        </w:rPr>
        <w:t>омсомольское                                       №___</w:t>
      </w:r>
    </w:p>
    <w:p w:rsidR="008571D0" w:rsidRDefault="008571D0" w:rsidP="009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3B0" w:rsidRDefault="00C273B0" w:rsidP="009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9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 </w:t>
      </w:r>
    </w:p>
    <w:p w:rsidR="009252F0" w:rsidRPr="009252F0" w:rsidRDefault="009252F0" w:rsidP="00925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управления наемными домами, все помещения в которых находятся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собственности, и являющимися наемными домами и находящимися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 жилыми домами  </w:t>
      </w:r>
    </w:p>
    <w:p w:rsidR="009252F0" w:rsidRDefault="009252F0" w:rsidP="009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1D0" w:rsidRDefault="008571D0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6D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9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91.20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муниципального образования «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71D0" w:rsidRDefault="008571D0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C27" w:rsidRPr="00C273B0" w:rsidRDefault="00A80C27" w:rsidP="00A80C2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C2C6D" w:rsidRPr="00C273B0" w:rsidRDefault="00BC2C6D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252F0" w:rsidRPr="009252F0" w:rsidRDefault="009252F0" w:rsidP="009252F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>Установить, что:</w:t>
      </w:r>
    </w:p>
    <w:p w:rsidR="009252F0" w:rsidRPr="009252F0" w:rsidRDefault="009252F0" w:rsidP="00925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52F0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наемными </w:t>
      </w:r>
      <w:r w:rsidRPr="009252F0">
        <w:rPr>
          <w:rFonts w:ascii="Times New Roman" w:eastAsia="Times New Roman" w:hAnsi="Times New Roman" w:cs="Calibri"/>
          <w:sz w:val="28"/>
        </w:rPr>
        <w:t xml:space="preserve">домами, все помещения в которых находятся в </w:t>
      </w:r>
      <w:r>
        <w:rPr>
          <w:rFonts w:ascii="Times New Roman" w:eastAsia="Times New Roman" w:hAnsi="Times New Roman" w:cs="Calibri"/>
          <w:sz w:val="28"/>
        </w:rPr>
        <w:t xml:space="preserve">муниципальной </w:t>
      </w:r>
      <w:r w:rsidRPr="009252F0">
        <w:rPr>
          <w:rFonts w:ascii="Times New Roman" w:eastAsia="Times New Roman" w:hAnsi="Times New Roman" w:cs="Calibri"/>
          <w:sz w:val="28"/>
        </w:rPr>
        <w:t xml:space="preserve">собственности </w:t>
      </w:r>
      <w:r>
        <w:rPr>
          <w:rFonts w:ascii="Times New Roman" w:eastAsia="Times New Roman" w:hAnsi="Times New Roman" w:cs="Calibri"/>
          <w:sz w:val="28"/>
        </w:rPr>
        <w:t>муниципального образования «</w:t>
      </w:r>
      <w:r w:rsidR="004519A8">
        <w:rPr>
          <w:rFonts w:ascii="Times New Roman" w:eastAsia="Times New Roman" w:hAnsi="Times New Roman" w:cs="Calibri"/>
          <w:sz w:val="28"/>
        </w:rPr>
        <w:t>Комсомольского</w:t>
      </w:r>
      <w:r>
        <w:rPr>
          <w:rFonts w:ascii="Times New Roman" w:eastAsia="Times New Roman" w:hAnsi="Times New Roman" w:cs="Calibri"/>
          <w:sz w:val="28"/>
        </w:rPr>
        <w:t>»</w:t>
      </w:r>
      <w:r w:rsidRPr="009252F0">
        <w:rPr>
          <w:rFonts w:ascii="Times New Roman" w:eastAsia="Times New Roman" w:hAnsi="Times New Roman" w:cs="Calibri"/>
          <w:sz w:val="28"/>
        </w:rPr>
        <w:t xml:space="preserve">, и являющимися наемными домами и находящимися в </w:t>
      </w:r>
      <w:r>
        <w:rPr>
          <w:rFonts w:ascii="Times New Roman" w:eastAsia="Times New Roman" w:hAnsi="Times New Roman" w:cs="Calibri"/>
          <w:sz w:val="28"/>
        </w:rPr>
        <w:t xml:space="preserve">муниципальной </w:t>
      </w:r>
      <w:r w:rsidRPr="009252F0">
        <w:rPr>
          <w:rFonts w:ascii="Times New Roman" w:eastAsia="Times New Roman" w:hAnsi="Times New Roman" w:cs="Calibri"/>
          <w:sz w:val="28"/>
        </w:rPr>
        <w:t xml:space="preserve">собственности </w:t>
      </w:r>
      <w:r>
        <w:rPr>
          <w:rFonts w:ascii="Times New Roman" w:eastAsia="Times New Roman" w:hAnsi="Times New Roman" w:cs="Calibri"/>
          <w:sz w:val="28"/>
        </w:rPr>
        <w:t>муниципального образования «</w:t>
      </w:r>
      <w:r w:rsidR="004519A8">
        <w:rPr>
          <w:rFonts w:ascii="Times New Roman" w:eastAsia="Times New Roman" w:hAnsi="Times New Roman" w:cs="Calibri"/>
          <w:sz w:val="28"/>
        </w:rPr>
        <w:t>Комсомольского</w:t>
      </w:r>
      <w:r>
        <w:rPr>
          <w:rFonts w:ascii="Times New Roman" w:eastAsia="Times New Roman" w:hAnsi="Times New Roman" w:cs="Calibri"/>
          <w:sz w:val="28"/>
        </w:rPr>
        <w:t xml:space="preserve">» </w:t>
      </w:r>
      <w:r w:rsidRPr="009252F0">
        <w:rPr>
          <w:rFonts w:ascii="Times New Roman" w:eastAsia="Times New Roman" w:hAnsi="Times New Roman" w:cs="Calibri"/>
          <w:sz w:val="28"/>
        </w:rPr>
        <w:t xml:space="preserve"> жилыми домами (далее – наемный дом), осуществляется на основании договора управления данными наемными домами, заключенного с управляющими организациями, определяемыми в порядке, установленном Федеральным законом от 05.04.2013  № 44-ФЗ «О контрактной системе в сфере закупок товаров, работ</w:t>
      </w:r>
      <w:proofErr w:type="gramEnd"/>
      <w:r w:rsidRPr="009252F0">
        <w:rPr>
          <w:rFonts w:ascii="Times New Roman" w:eastAsia="Times New Roman" w:hAnsi="Times New Roman" w:cs="Calibri"/>
          <w:sz w:val="28"/>
        </w:rPr>
        <w:t>, услуг для обеспечения государственных и муниципальных нужд»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52F0" w:rsidRPr="009252F0" w:rsidRDefault="009252F0" w:rsidP="009252F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государственным заказчиком услуг и работ по управлению наемным домом, по содержанию и ремонту наемного дома является 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Комсомольское сельское поселение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52F0" w:rsidRPr="009252F0" w:rsidRDefault="009252F0" w:rsidP="0092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открытый конкурс по определению управляющей организации должен быть объявлен в течение 1 месяца </w:t>
      </w:r>
      <w:r w:rsidR="007E136D">
        <w:rPr>
          <w:rFonts w:ascii="Times New Roman" w:eastAsia="Calibri" w:hAnsi="Times New Roman" w:cs="Times New Roman"/>
          <w:sz w:val="28"/>
          <w:szCs w:val="28"/>
        </w:rPr>
        <w:t xml:space="preserve">после принятия </w:t>
      </w:r>
      <w:r w:rsidR="001D488E">
        <w:rPr>
          <w:rFonts w:ascii="Times New Roman" w:eastAsia="Calibri" w:hAnsi="Times New Roman" w:cs="Times New Roman"/>
          <w:sz w:val="28"/>
          <w:szCs w:val="28"/>
        </w:rPr>
        <w:t xml:space="preserve">в порядке, установленном Правительством Чеченской Республики, </w:t>
      </w:r>
      <w:r w:rsidRPr="009252F0">
        <w:rPr>
          <w:rFonts w:ascii="Times New Roman" w:eastAsia="Calibri" w:hAnsi="Times New Roman" w:cs="Times New Roman"/>
          <w:sz w:val="28"/>
          <w:szCs w:val="28"/>
        </w:rPr>
        <w:t>на учет наемного дома</w:t>
      </w:r>
      <w:r w:rsidR="001D48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52F0" w:rsidRPr="009252F0" w:rsidRDefault="009252F0" w:rsidP="009252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5326A" w:rsidRPr="009252F0" w:rsidRDefault="009252F0" w:rsidP="009252F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через 10 дней с момента официального опубликования.</w:t>
      </w:r>
    </w:p>
    <w:p w:rsidR="009252F0" w:rsidRPr="009252F0" w:rsidRDefault="009252F0" w:rsidP="009252F0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8FE" w:rsidRDefault="002048FE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F6" w:rsidRPr="00C273B0" w:rsidRDefault="006767F6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5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4519A8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  <w:proofErr w:type="spellEnd"/>
      <w:r w:rsidRPr="00C273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4359D0" w:rsidRPr="00C273B0" w:rsidRDefault="004359D0" w:rsidP="009252F0">
      <w:pPr>
        <w:pStyle w:val="3"/>
        <w:spacing w:after="0"/>
        <w:ind w:left="720"/>
        <w:jc w:val="both"/>
        <w:rPr>
          <w:sz w:val="28"/>
          <w:szCs w:val="28"/>
        </w:rPr>
      </w:pPr>
    </w:p>
    <w:sectPr w:rsidR="004359D0" w:rsidRPr="00C273B0" w:rsidSect="008571D0">
      <w:headerReference w:type="default" r:id="rId8"/>
      <w:pgSz w:w="11906" w:h="16838"/>
      <w:pgMar w:top="1276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0E" w:rsidRDefault="00AD4F0E" w:rsidP="0095326A">
      <w:pPr>
        <w:spacing w:after="0" w:line="240" w:lineRule="auto"/>
      </w:pPr>
      <w:r>
        <w:separator/>
      </w:r>
    </w:p>
  </w:endnote>
  <w:endnote w:type="continuationSeparator" w:id="0">
    <w:p w:rsidR="00AD4F0E" w:rsidRDefault="00AD4F0E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0E" w:rsidRDefault="00AD4F0E" w:rsidP="0095326A">
      <w:pPr>
        <w:spacing w:after="0" w:line="240" w:lineRule="auto"/>
      </w:pPr>
      <w:r>
        <w:separator/>
      </w:r>
    </w:p>
  </w:footnote>
  <w:footnote w:type="continuationSeparator" w:id="0">
    <w:p w:rsidR="00AD4F0E" w:rsidRDefault="00AD4F0E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C455A0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CF60FB">
          <w:rPr>
            <w:noProof/>
          </w:rPr>
          <w:t>2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1D488E"/>
    <w:rsid w:val="002048FE"/>
    <w:rsid w:val="002B21E1"/>
    <w:rsid w:val="00333E4A"/>
    <w:rsid w:val="003E5509"/>
    <w:rsid w:val="004359D0"/>
    <w:rsid w:val="004519A8"/>
    <w:rsid w:val="00451B04"/>
    <w:rsid w:val="006767F6"/>
    <w:rsid w:val="006D2AD8"/>
    <w:rsid w:val="007E136D"/>
    <w:rsid w:val="008571D0"/>
    <w:rsid w:val="00881DB2"/>
    <w:rsid w:val="00895910"/>
    <w:rsid w:val="008B6221"/>
    <w:rsid w:val="008F0B49"/>
    <w:rsid w:val="00901E72"/>
    <w:rsid w:val="009252F0"/>
    <w:rsid w:val="0095326A"/>
    <w:rsid w:val="00A44DA5"/>
    <w:rsid w:val="00A74FCD"/>
    <w:rsid w:val="00A80C27"/>
    <w:rsid w:val="00AD4F0E"/>
    <w:rsid w:val="00B02921"/>
    <w:rsid w:val="00BA5142"/>
    <w:rsid w:val="00BC2C6D"/>
    <w:rsid w:val="00C273B0"/>
    <w:rsid w:val="00C455A0"/>
    <w:rsid w:val="00CF2463"/>
    <w:rsid w:val="00CF60FB"/>
    <w:rsid w:val="00E32FB9"/>
    <w:rsid w:val="00E3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2F0"/>
    <w:pPr>
      <w:ind w:left="720"/>
      <w:contextualSpacing/>
    </w:pPr>
  </w:style>
  <w:style w:type="paragraph" w:styleId="a8">
    <w:name w:val="No Spacing"/>
    <w:uiPriority w:val="1"/>
    <w:qFormat/>
    <w:rsid w:val="004519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T</cp:lastModifiedBy>
  <cp:revision>2</cp:revision>
  <cp:lastPrinted>2015-04-25T07:14:00Z</cp:lastPrinted>
  <dcterms:created xsi:type="dcterms:W3CDTF">2015-04-26T19:42:00Z</dcterms:created>
  <dcterms:modified xsi:type="dcterms:W3CDTF">2015-04-26T19:42:00Z</dcterms:modified>
</cp:coreProperties>
</file>