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5D" w:rsidRDefault="00634E2F" w:rsidP="0011225D">
      <w:r w:rsidRPr="00634E2F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ab/>
      </w:r>
      <w:r w:rsidRPr="00634E2F">
        <w:rPr>
          <w:rFonts w:ascii="Times New Roman" w:eastAsia="Times New Roman" w:hAnsi="Times New Roman" w:cs="Times New Roman"/>
          <w:b/>
          <w:bCs/>
          <w:color w:val="515756"/>
          <w:sz w:val="28"/>
          <w:szCs w:val="28"/>
          <w:lang w:eastAsia="ru-RU"/>
        </w:rPr>
        <w:tab/>
      </w:r>
      <w:r w:rsidR="0011225D">
        <w:rPr>
          <w:noProof/>
          <w:sz w:val="32"/>
          <w:szCs w:val="32"/>
        </w:rPr>
        <w:t xml:space="preserve">                                     </w:t>
      </w:r>
      <w:r w:rsidR="0011225D"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195">
        <w:rPr>
          <w:noProof/>
          <w:sz w:val="32"/>
          <w:szCs w:val="32"/>
        </w:rPr>
        <w:t xml:space="preserve">                       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КОМСОМОЛЬСКОГО СЕЛЬСКОГО ПОСЕЛЕНИЯ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ГУДЕРМЕССКОГО МУНИЦИПАЛЬНОГО РАЙОНА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225D">
        <w:rPr>
          <w:rFonts w:ascii="Times New Roman" w:hAnsi="Times New Roman" w:cs="Times New Roman"/>
          <w:sz w:val="32"/>
          <w:szCs w:val="32"/>
        </w:rPr>
        <w:t>ЧЕЧЕНСКОЙ РЕСПУБЛИКИ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1225D">
        <w:rPr>
          <w:rFonts w:ascii="Times New Roman" w:hAnsi="Times New Roman" w:cs="Times New Roman"/>
          <w:sz w:val="36"/>
          <w:szCs w:val="36"/>
        </w:rPr>
        <w:t>П О С Т А Н О В Л Е Н И Е</w:t>
      </w:r>
    </w:p>
    <w:p w:rsidR="0011225D" w:rsidRPr="0011225D" w:rsidRDefault="0011225D" w:rsidP="00112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25D" w:rsidRPr="0011225D" w:rsidRDefault="0011225D" w:rsidP="000B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25D">
        <w:rPr>
          <w:rFonts w:ascii="Times New Roman" w:hAnsi="Times New Roman" w:cs="Times New Roman"/>
          <w:sz w:val="28"/>
          <w:szCs w:val="28"/>
        </w:rPr>
        <w:t xml:space="preserve">от              </w:t>
      </w:r>
      <w:r w:rsidR="000B61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1225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Комсомольско</w:t>
      </w:r>
      <w:r w:rsidR="000B6195">
        <w:rPr>
          <w:rFonts w:ascii="Times New Roman" w:hAnsi="Times New Roman" w:cs="Times New Roman"/>
          <w:sz w:val="28"/>
          <w:szCs w:val="28"/>
        </w:rPr>
        <w:t xml:space="preserve">е                                                    </w:t>
      </w:r>
      <w:r w:rsidRPr="0011225D">
        <w:rPr>
          <w:rFonts w:ascii="Times New Roman" w:hAnsi="Times New Roman" w:cs="Times New Roman"/>
          <w:sz w:val="28"/>
          <w:szCs w:val="28"/>
        </w:rPr>
        <w:t>№</w:t>
      </w:r>
    </w:p>
    <w:p w:rsidR="00634E2F" w:rsidRPr="00634E2F" w:rsidRDefault="00BE017F" w:rsidP="00AD22C3">
      <w:pPr>
        <w:shd w:val="clear" w:color="auto" w:fill="FFFFFF"/>
        <w:spacing w:before="150"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</w:t>
      </w:r>
    </w:p>
    <w:p w:rsidR="00BE017F" w:rsidRPr="00634E2F" w:rsidRDefault="00BE017F" w:rsidP="00BE017F">
      <w:pPr>
        <w:shd w:val="clear" w:color="auto" w:fill="FFFFFF"/>
        <w:spacing w:before="150" w:after="48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особенностях подачи и рассмотрения жалоб  на решения и действия (бездействие) администрации </w:t>
      </w:r>
      <w:r w:rsidR="0046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Комсомольского </w:t>
      </w:r>
      <w:r w:rsidR="001E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56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ниципальных служащих </w:t>
      </w: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предоставлении муниципальных услуг</w:t>
      </w:r>
    </w:p>
    <w:p w:rsidR="00467BD9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 соответствии   с   </w:t>
      </w:r>
      <w:hyperlink r:id="rId8" w:history="1"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астью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  4   </w:t>
        </w:r>
        <w:r w:rsid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Pr="00B556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  11.2</w:t>
        </w:r>
      </w:hyperlink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  закона от  27.07.2010  №  210-ФЗ  «Об организации предоставления государственных и муниципальных  услуг», </w:t>
      </w:r>
      <w:r w:rsidR="00566563" w:rsidRPr="00B556CA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20.11.2012 № 1198 «О федеральной государс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информационной системе,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  процесс  досудебного  (внесудебного)  обжалования решений и действий (бездействия),  совершенных  при предоставлении государ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услуг», от 16.08.2012 </w:t>
      </w:r>
      <w:r w:rsidR="0050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840 </w:t>
      </w:r>
      <w:r w:rsidR="00566563" w:rsidRPr="00B556CA">
        <w:rPr>
          <w:rFonts w:ascii="Times New Roman" w:hAnsi="Times New Roman" w:cs="Times New Roman"/>
          <w:sz w:val="28"/>
          <w:szCs w:val="28"/>
        </w:rPr>
        <w:t>«</w:t>
      </w:r>
      <w:r w:rsidR="00566563" w:rsidRPr="00566563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 а также Государственной корпорации по атомной энергии</w:t>
      </w:r>
      <w:r w:rsidR="00566563" w:rsidRPr="00B556CA">
        <w:rPr>
          <w:rFonts w:ascii="Times New Roman" w:hAnsi="Times New Roman" w:cs="Times New Roman"/>
          <w:sz w:val="28"/>
          <w:szCs w:val="28"/>
        </w:rPr>
        <w:t xml:space="preserve"> "Росатом" и ее должностных лиц», </w:t>
      </w:r>
      <w:r w:rsidR="00B556CA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56CA" w:rsidRPr="00B556CA">
        <w:rPr>
          <w:rFonts w:ascii="Times New Roman" w:hAnsi="Times New Roman" w:cs="Times New Roman"/>
          <w:sz w:val="28"/>
          <w:szCs w:val="28"/>
        </w:rPr>
        <w:t>остановлением Правительства Чеченской Республики от 11.07.2013 № 171  «Об утверждении Правил подачи и рассмотрения жалоб на решения и действия (бездействие) органов исполнительной власти Чеченской Республики и их должностных лиц, государственных гражданских служащих Чеченской Республики»,</w:t>
      </w:r>
      <w:r w:rsidR="00467BD9">
        <w:rPr>
          <w:rFonts w:ascii="Times New Roman" w:hAnsi="Times New Roman" w:cs="Times New Roman"/>
          <w:sz w:val="28"/>
          <w:szCs w:val="28"/>
        </w:rPr>
        <w:t xml:space="preserve"> 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11225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«Комсомольского сельского поселения</w:t>
      </w:r>
      <w:r w:rsidR="00566563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Чеченской Республики</w:t>
      </w:r>
      <w:r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25D" w:rsidRDefault="0011225D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Default="000B6195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BE017F" w:rsidRP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6195" w:rsidRDefault="000B6195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подачи и рассмотрения жалоб  на решения и действия (бездействие) администрации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сельского поселения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должностных лиц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</w:t>
      </w:r>
      <w:r w:rsidR="0056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лужащих </w:t>
      </w: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муниципальных услуг. </w:t>
      </w:r>
    </w:p>
    <w:p w:rsidR="00BE017F" w:rsidRPr="00634E2F" w:rsidRDefault="00467BD9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Интернет-сайте муниципального образования 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сельского поселения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017F"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7F" w:rsidRPr="00634E2F" w:rsidRDefault="00BE017F" w:rsidP="00BE017F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 его официального опубликования</w:t>
      </w:r>
      <w:r w:rsidR="00B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017F" w:rsidRDefault="00BE017F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BD9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D9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D9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D9" w:rsidRPr="00634E2F" w:rsidRDefault="00467BD9" w:rsidP="00BE017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Pr="00634E2F" w:rsidRDefault="00BE017F" w:rsidP="00467B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E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6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А.Р.Межиев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17F" w:rsidRPr="00634E2F" w:rsidRDefault="00BE017F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FC" w:rsidRDefault="00EA44FC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CA" w:rsidRDefault="00B556CA" w:rsidP="00BE017F">
      <w:pPr>
        <w:shd w:val="clear" w:color="auto" w:fill="FFFFFF"/>
        <w:spacing w:before="150" w:after="150" w:line="288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195" w:rsidRDefault="000B6195" w:rsidP="0007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Pr="0011225D" w:rsidRDefault="00073D89" w:rsidP="0007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B556CA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BD9" w:rsidRPr="0011225D" w:rsidRDefault="0011225D" w:rsidP="0011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467BD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</w:p>
    <w:p w:rsidR="00467BD9" w:rsidRPr="0011225D" w:rsidRDefault="00073D89" w:rsidP="00073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467BD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017F" w:rsidRPr="0011225D" w:rsidRDefault="00467BD9" w:rsidP="00073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            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сельского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073D89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                                                </w:t>
      </w:r>
    </w:p>
    <w:p w:rsidR="00B556CA" w:rsidRPr="0011225D" w:rsidRDefault="00073D89" w:rsidP="0011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«___»__________2016г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E017F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17F" w:rsidRPr="00634E2F" w:rsidRDefault="00BE017F" w:rsidP="00467B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         </w:t>
      </w:r>
    </w:p>
    <w:p w:rsidR="00AD22C3" w:rsidRPr="00073D89" w:rsidRDefault="00BE017F" w:rsidP="00073D89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D22C3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</w:t>
      </w:r>
    </w:p>
    <w:p w:rsidR="00BE017F" w:rsidRPr="00073D89" w:rsidRDefault="00BE017F" w:rsidP="0011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особенностях подачи и рассмотрения жалоб</w:t>
      </w:r>
      <w:r w:rsidR="0011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решения и действия (бездействие) администр</w:t>
      </w:r>
      <w:r w:rsidR="0011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муниципального образования</w:t>
      </w:r>
      <w:r w:rsidR="000B6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56CA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Комсомольского сельского поселения</w:t>
      </w:r>
      <w:r w:rsidR="00B556CA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ее должностных лиц</w:t>
      </w:r>
      <w:r w:rsidR="00116F9E"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служащих при предоставлении муниципальных услуг</w:t>
      </w:r>
    </w:p>
    <w:p w:rsidR="00BE017F" w:rsidRPr="00634E2F" w:rsidRDefault="00BE017F" w:rsidP="000B6195">
      <w:pPr>
        <w:shd w:val="clear" w:color="auto" w:fill="FFFFFF"/>
        <w:spacing w:before="100" w:beforeAutospacing="1" w:after="100" w:afterAutospacing="1" w:line="324" w:lineRule="atLeast"/>
        <w:ind w:lef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 Настоящее Положение об особенностях подачи и рассмотрения жалоб на решения и действия (бездействие) администрации муниципального образования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сельского 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225D" w:rsidRP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администрация), ее должностных лиц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при предоставлении муниципальных услуг (далее – Положение) определяет особенности подачи и рассмотрения жалоб на решения и дейст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(бездействие) администрации, предоставляющей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услуги,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участвующих в предоставлении муниципальных услуг (далее – жалобы).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Положения распространяется на жалобы, поданные с соблюдением требований Федерального </w:t>
      </w:r>
      <w:hyperlink r:id="rId9" w:history="1">
        <w:r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27.07.2010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210-ФЗ  «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подается: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На решения и действия (бездействие)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ее должностных лиц,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органа, предоставляющ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главе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сельского поселения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нарушение порядка предоставления услуги многофункциональным центром предоставления государственных и муниципальных услуг, переданной ему на основании соглашения о взаимодействии заключенным между администрацией и многофункциональным центром предоставления государственных и муниципальных услуг (далее - многофункциональный центр), подается в многофункциональный центр.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90B" w:rsidRPr="00073D89" w:rsidRDefault="00BE017F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2.Особенности подачи жалоб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физическим или юридическим лицом, индивидуальным предпринимателем либо их уполномоченным представителем, обращавшихся ранее в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 либо в многофункциональный центр с заявлением о предоставлении муниципальной услуги (далее – Заявители).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в письменном или электронном виде в администрацию либо на личном приеме заявителя у главы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 заместителей главы </w:t>
      </w:r>
      <w:r w:rsidR="00116F9E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курирующих деятельность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многофункциональный центр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  в письменном или электронном виде.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 (далее - услуга).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услуги.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 для предоставления услуги.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ктами для предоставления услуги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предоставляюще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услугу, должностного лица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должна содержать: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решения и действия (бездействие) котор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обжалуются.</w:t>
      </w:r>
    </w:p>
    <w:p w:rsidR="00842136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направлен ответ заявителю</w:t>
      </w:r>
      <w:r w:rsidR="00842136" w:rsidRPr="00073D89">
        <w:rPr>
          <w:rFonts w:ascii="Times New Roman" w:hAnsi="Times New Roman" w:cs="Times New Roman"/>
          <w:sz w:val="24"/>
          <w:szCs w:val="24"/>
        </w:rPr>
        <w:t xml:space="preserve"> (за исключением случая, когда жалоба направляется способом, указанным в пункте 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 настоящего Положения).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ее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предоставляющ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ее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  Заявителем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собственной инициативе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представлены документы (при наличии), подтверждающие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доводы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копии.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2.6.2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жалоб должно совпадать со временем предоставления услуг.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в письменной форме может быть также направлена по почте.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жалоба может быть подана заявителем посредством: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Официального сайта муниципального образования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Федеральной государс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</w:t>
      </w:r>
      <w:r w:rsidR="00AA082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(далее  - Единый портал)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347" w:rsidRPr="00073D89" w:rsidRDefault="001F4347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2.10.3. Государственной 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нформационной системы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Республики «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государственных и муниципальных услуг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2.10.4.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 ф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рственных и муниципальных услуг. 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 использовании заявителем системы посредством портала обеспечивается: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2.11.1.возможность подачи заявителем в электронной форме жалобы и иных документов (при наличии), подтверждающих доводы заявителя;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2.11.2.доступность для заполнения и (или) копирования заявителем шаблонов жалобы в электронной форме;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2.11.3.возможность получения заявителем сведений о ходе рассмотрения жалобы, поданной любым способом;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2.11.4.возможность получения заявителем решения по жалобе, поданной любым способом;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2.11.5.возможность ознакомления с информацией об общем количестве поданных и рассмотренных жалоб.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2.12.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 </w:t>
      </w:r>
      <w:hyperlink r:id="rId10" w:history="1">
        <w:r w:rsidR="00BE017F"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</w:t>
        </w:r>
      </w:hyperlink>
      <w:r>
        <w:rPr>
          <w:sz w:val="24"/>
          <w:szCs w:val="24"/>
        </w:rPr>
        <w:t xml:space="preserve">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- 2.6.3.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D090B" w:rsidRDefault="002D090B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Default="00BE017F" w:rsidP="002D090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3.Требования к порядку рассмотрения жалобы</w:t>
      </w:r>
    </w:p>
    <w:p w:rsidR="002D090B" w:rsidRPr="00073D89" w:rsidRDefault="002D090B" w:rsidP="002D090B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направленная в соответствии с настоящим Положением, рассматривается согласно порядку предусмотренного подпунктами  1.2.1. – 1.2.2. настоящего Положения следующими должностными лицами по полномочиям: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заместителями главы 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курирующими деятельность 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1F4347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муниципальные услуги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Уполномоченные на рассмотрение жалобы должностные лица).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соответствии с требованиями  пункта 3.1. настоящего Положения, в течение 3 рабочих дней со дня ее регистрации</w:t>
      </w:r>
      <w:r w:rsidR="00073D89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на рассмотрение жалобы должностные лица направляю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т жалобу 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уполномоченным на ее рассмотрении должностным лицом.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подана заявителем через многофункциональный центр. При поступлении жалобы в многофункциональный центр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подлежит регистрации уполномоченным на прием и регистрацию жалоб должностным лицом в день ее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поступления и в течение 1 рабочего дня со дня ее регистрации передается уполномоченному должностному лицу на рассмотрение жалоб для рассмотрения и принятия решения по ней.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жалобы уполномоченное на рассмотрение жалоб должностное лицо: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все обстоятельства дела по досудебному (внесудебному) обжалованию.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доказательства в соответствии со всеми существенными обстоятельствами дела.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требовать от заявителя предоставления доказательств достоверности содержания официального документа.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3.5.4.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объективное, всестороннее и своевременное рассмотрение жалобы, в случае необходимости с участием гражданина, направившего жалобу.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3.5.5. 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 жалобу, материалы дела заявителя, сформированного в связи с запросом о предоставлении услуги, материалы проверки (в случае, если проводилась проверка доступности и качества предоставления услуги по фактам, изложенным в жалобе, письменные пояснения (объяснения) должностных лиц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администрации, 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по фактам, изложенным в жалобе.</w:t>
      </w: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установления в ходе или по результатам рассмотрения жалобы признаков состава административного правонарушения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признаков состава преступления уполномоченное на рассмотрение жалобы должностное лицо незамедлительно направляет соответствующие материалы в органы прокуратуры.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предоставляющий услугу, обеспечивает:</w:t>
      </w:r>
    </w:p>
    <w:p w:rsidR="0000334D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3.7.1.  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(бездействие) администрации, ее должностных лиц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при предоставлении муниципальных услуг посредством размещения информации на стендах в местах предоставления услуг,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2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сельского поселения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Чеченской Республики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Едином портале, на 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информационной системы Чеченской Республики «Портал государственных и муниципальных услуг (функций)»,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– система досудебного обжалования).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(бездействие) администрации, ее должностных лиц</w:t>
      </w:r>
      <w:r w:rsidR="0000334D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при предоставлении муниципальных услуг, в том числе по телефону, электронной почте, при личном приеме.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3.7.3.  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части осуществления многофункциональными центрами приема жалоб и выдачи заявителям результатов рассмотрения жалоб.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уполномоченному на ее рассмотрение должностному лицу, рассматривается в течение 15 рабочих дней со дня ее регистрации.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B6195" w:rsidRDefault="000B6195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17F" w:rsidRDefault="00BE017F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4.Результат рассмотрения жалобы</w:t>
      </w:r>
    </w:p>
    <w:p w:rsidR="002D090B" w:rsidRPr="00073D89" w:rsidRDefault="002D090B" w:rsidP="002D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17F" w:rsidRPr="00073D89" w:rsidRDefault="00BE017F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в соответствии с </w:t>
      </w:r>
      <w:hyperlink r:id="rId11" w:history="1">
        <w:r w:rsidR="0000334D"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   </w:t>
        </w:r>
        <w:r w:rsidRPr="00073D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11.2</w:t>
        </w:r>
      </w:hyperlink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Федерального закона от 27.07.2010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BE017F" w:rsidRPr="00073D89" w:rsidRDefault="00BE017F" w:rsidP="002D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4.3. 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указанному в обращении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вручается заявителю при его личном обращении под роспись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возможности получения письменного ответа заявитель уведомляется по телефону (при указании номера телефона в заявлении).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842136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842136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направлена способом, указанным в пункте 2.10.4 настоящего Положения, ответ заявителю направляется посредством системы досудебного обжалования.  </w:t>
      </w:r>
      <w:bookmarkStart w:id="0" w:name="_GoBack"/>
      <w:bookmarkEnd w:id="0"/>
    </w:p>
    <w:p w:rsidR="00BE017F" w:rsidRPr="00073D89" w:rsidRDefault="00842136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BE017F" w:rsidRPr="00073D89" w:rsidRDefault="00842136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услугу, уполномоченного должностного лица, рассмотревшего жалобу и принявшего решение по жалобе.</w:t>
      </w:r>
    </w:p>
    <w:p w:rsidR="00BE017F" w:rsidRPr="00073D89" w:rsidRDefault="00842136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2D090B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администрации, ее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 лице, муниципальном служащем, предоставляющ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решение или действие (бездействие) котор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обжалуется.</w:t>
      </w:r>
    </w:p>
    <w:p w:rsidR="00BE017F" w:rsidRPr="00073D89" w:rsidRDefault="002D090B" w:rsidP="002D09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4.5.3. 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(при наличии) или наименование заявителя.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4.5.4.  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4.5.5.  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4.5.6.  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жалоба признана обоснованной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сроки устранения выявленных нарушений, в том числе срок предоставления результата услуги.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4.5.7.  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на рассмотрение жалобы должностное лицо отказывает в удовлетворении жалобы в следующих случаях:</w:t>
      </w:r>
    </w:p>
    <w:p w:rsidR="00BE017F" w:rsidRPr="00073D89" w:rsidRDefault="00BE017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  Наличие вступившего в законную силу решения суда, арбитражного суда по жалобе о том же предмете и по тем же основаниям.</w:t>
      </w:r>
    </w:p>
    <w:p w:rsidR="00BE017F" w:rsidRPr="00073D89" w:rsidRDefault="00BE017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 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BE017F" w:rsidRPr="00073D89" w:rsidRDefault="00CB221F" w:rsidP="00CB22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на рассмотрение жалобы должностное лицо вправе оставить жалобу без ответа в следующих случаях:</w:t>
      </w:r>
    </w:p>
    <w:p w:rsidR="00526694" w:rsidRPr="00073D89" w:rsidRDefault="00526694" w:rsidP="002D0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11"/>
      <w:r w:rsidRPr="00073D89">
        <w:rPr>
          <w:rFonts w:ascii="Times New Roman" w:hAnsi="Times New Roman" w:cs="Times New Roman"/>
          <w:sz w:val="24"/>
          <w:szCs w:val="24"/>
        </w:rPr>
        <w:t xml:space="preserve">      </w:t>
      </w:r>
      <w:r w:rsidR="00CB221F">
        <w:rPr>
          <w:rFonts w:ascii="Times New Roman" w:hAnsi="Times New Roman" w:cs="Times New Roman"/>
          <w:sz w:val="24"/>
          <w:szCs w:val="24"/>
        </w:rPr>
        <w:tab/>
      </w:r>
      <w:r w:rsidRPr="00073D89">
        <w:rPr>
          <w:rFonts w:ascii="Times New Roman" w:hAnsi="Times New Roman" w:cs="Times New Roman"/>
          <w:sz w:val="24"/>
          <w:szCs w:val="24"/>
        </w:rPr>
        <w:t>4.7.1.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bookmarkEnd w:id="1"/>
    <w:p w:rsidR="00526694" w:rsidRPr="00073D89" w:rsidRDefault="00526694" w:rsidP="00073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D89">
        <w:rPr>
          <w:rFonts w:ascii="Times New Roman" w:hAnsi="Times New Roman" w:cs="Times New Roman"/>
          <w:sz w:val="24"/>
          <w:szCs w:val="24"/>
        </w:rPr>
        <w:t>4.7.2.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E017F" w:rsidRPr="00073D89" w:rsidRDefault="002D090B" w:rsidP="00073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4.8. </w:t>
      </w:r>
      <w:r w:rsidR="00BE017F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34E2F" w:rsidRPr="00073D89" w:rsidRDefault="002D090B" w:rsidP="00073D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634E2F" w:rsidRPr="00073D89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</w:t>
      </w:r>
      <w:r w:rsidR="00526694" w:rsidRPr="00073D89">
        <w:rPr>
          <w:rFonts w:ascii="Times New Roman" w:hAnsi="Times New Roman" w:cs="Times New Roman"/>
          <w:sz w:val="24"/>
          <w:szCs w:val="24"/>
        </w:rPr>
        <w:t>,</w:t>
      </w:r>
      <w:r w:rsidR="00634E2F" w:rsidRPr="00073D89">
        <w:rPr>
          <w:rFonts w:ascii="Times New Roman" w:hAnsi="Times New Roman" w:cs="Times New Roman"/>
          <w:sz w:val="24"/>
          <w:szCs w:val="24"/>
        </w:rPr>
        <w:t xml:space="preserve"> признаков состава административного правонарушения или преступления</w:t>
      </w:r>
      <w:r w:rsidR="00526694" w:rsidRPr="00073D89">
        <w:rPr>
          <w:rFonts w:ascii="Times New Roman" w:hAnsi="Times New Roman" w:cs="Times New Roman"/>
          <w:sz w:val="24"/>
          <w:szCs w:val="24"/>
        </w:rPr>
        <w:t>,</w:t>
      </w:r>
      <w:r w:rsidR="00634E2F" w:rsidRPr="00073D89">
        <w:rPr>
          <w:rFonts w:ascii="Times New Roman" w:hAnsi="Times New Roman" w:cs="Times New Roman"/>
          <w:sz w:val="24"/>
          <w:szCs w:val="24"/>
        </w:rPr>
        <w:t xml:space="preserve"> имеющиеся материалы незамедлительно направляются </w:t>
      </w:r>
      <w:r w:rsidR="00526694" w:rsidRPr="00073D89">
        <w:rPr>
          <w:rFonts w:ascii="Times New Roman" w:hAnsi="Times New Roman" w:cs="Times New Roman"/>
          <w:sz w:val="24"/>
          <w:szCs w:val="24"/>
        </w:rPr>
        <w:t>у</w:t>
      </w:r>
      <w:r w:rsidR="00526694" w:rsidRPr="0007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рассмотрение жалобы должностными лицами</w:t>
      </w:r>
      <w:r w:rsidR="00CB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E2F" w:rsidRPr="00073D89">
        <w:rPr>
          <w:rFonts w:ascii="Times New Roman" w:hAnsi="Times New Roman" w:cs="Times New Roman"/>
          <w:sz w:val="24"/>
          <w:szCs w:val="24"/>
        </w:rPr>
        <w:t>в органы прокуратуры.</w:t>
      </w:r>
    </w:p>
    <w:p w:rsidR="00A00840" w:rsidRPr="00634E2F" w:rsidRDefault="00A00840">
      <w:pPr>
        <w:rPr>
          <w:rFonts w:ascii="Times New Roman" w:hAnsi="Times New Roman" w:cs="Times New Roman"/>
          <w:sz w:val="28"/>
          <w:szCs w:val="28"/>
        </w:rPr>
      </w:pPr>
    </w:p>
    <w:sectPr w:rsidR="00A00840" w:rsidRPr="00634E2F" w:rsidSect="000B6195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F9" w:rsidRDefault="00097EF9" w:rsidP="00634E2F">
      <w:pPr>
        <w:spacing w:after="0" w:line="240" w:lineRule="auto"/>
      </w:pPr>
      <w:r>
        <w:separator/>
      </w:r>
    </w:p>
  </w:endnote>
  <w:endnote w:type="continuationSeparator" w:id="0">
    <w:p w:rsidR="00097EF9" w:rsidRDefault="00097EF9" w:rsidP="0063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F9" w:rsidRDefault="00097EF9" w:rsidP="00634E2F">
      <w:pPr>
        <w:spacing w:after="0" w:line="240" w:lineRule="auto"/>
      </w:pPr>
      <w:r>
        <w:separator/>
      </w:r>
    </w:p>
  </w:footnote>
  <w:footnote w:type="continuationSeparator" w:id="0">
    <w:p w:rsidR="00097EF9" w:rsidRDefault="00097EF9" w:rsidP="0063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955719"/>
      <w:docPartObj>
        <w:docPartGallery w:val="Page Numbers (Top of Page)"/>
        <w:docPartUnique/>
      </w:docPartObj>
    </w:sdtPr>
    <w:sdtContent>
      <w:p w:rsidR="00634E2F" w:rsidRDefault="007B5726">
        <w:pPr>
          <w:pStyle w:val="a3"/>
          <w:jc w:val="center"/>
        </w:pPr>
        <w:r>
          <w:fldChar w:fldCharType="begin"/>
        </w:r>
        <w:r w:rsidR="00634E2F">
          <w:instrText>PAGE   \* MERGEFORMAT</w:instrText>
        </w:r>
        <w:r>
          <w:fldChar w:fldCharType="separate"/>
        </w:r>
        <w:r w:rsidR="00EA44FC">
          <w:rPr>
            <w:noProof/>
          </w:rPr>
          <w:t>3</w:t>
        </w:r>
        <w:r>
          <w:fldChar w:fldCharType="end"/>
        </w:r>
      </w:p>
    </w:sdtContent>
  </w:sdt>
  <w:p w:rsidR="00634E2F" w:rsidRDefault="00634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95F"/>
    <w:multiLevelType w:val="multilevel"/>
    <w:tmpl w:val="F2F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132BC"/>
    <w:multiLevelType w:val="multilevel"/>
    <w:tmpl w:val="3612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81DFB"/>
    <w:multiLevelType w:val="multilevel"/>
    <w:tmpl w:val="DFF2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B1A3C"/>
    <w:multiLevelType w:val="multilevel"/>
    <w:tmpl w:val="276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2EB"/>
    <w:rsid w:val="0000334D"/>
    <w:rsid w:val="000602EB"/>
    <w:rsid w:val="00073D89"/>
    <w:rsid w:val="00097EF9"/>
    <w:rsid w:val="000B3A36"/>
    <w:rsid w:val="000B6195"/>
    <w:rsid w:val="000C7203"/>
    <w:rsid w:val="0011225D"/>
    <w:rsid w:val="00116F9E"/>
    <w:rsid w:val="001A28D1"/>
    <w:rsid w:val="001E6778"/>
    <w:rsid w:val="001F4347"/>
    <w:rsid w:val="002D090B"/>
    <w:rsid w:val="003C6ABC"/>
    <w:rsid w:val="00411937"/>
    <w:rsid w:val="00467BD9"/>
    <w:rsid w:val="004D50D1"/>
    <w:rsid w:val="00503377"/>
    <w:rsid w:val="00526694"/>
    <w:rsid w:val="00566563"/>
    <w:rsid w:val="005D30E8"/>
    <w:rsid w:val="00634E2F"/>
    <w:rsid w:val="0064770E"/>
    <w:rsid w:val="00685934"/>
    <w:rsid w:val="006A3594"/>
    <w:rsid w:val="006D0F0B"/>
    <w:rsid w:val="007B5726"/>
    <w:rsid w:val="00842136"/>
    <w:rsid w:val="00A00840"/>
    <w:rsid w:val="00A64AE9"/>
    <w:rsid w:val="00AA0829"/>
    <w:rsid w:val="00AB4359"/>
    <w:rsid w:val="00AD22C3"/>
    <w:rsid w:val="00B556CA"/>
    <w:rsid w:val="00BC6A2E"/>
    <w:rsid w:val="00BE017F"/>
    <w:rsid w:val="00CB221F"/>
    <w:rsid w:val="00DB68F3"/>
    <w:rsid w:val="00EA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  <w:style w:type="paragraph" w:styleId="a7">
    <w:name w:val="Balloon Text"/>
    <w:basedOn w:val="a"/>
    <w:link w:val="a8"/>
    <w:uiPriority w:val="99"/>
    <w:semiHidden/>
    <w:unhideWhenUsed/>
    <w:rsid w:val="0050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E2F"/>
  </w:style>
  <w:style w:type="paragraph" w:styleId="a5">
    <w:name w:val="footer"/>
    <w:basedOn w:val="a"/>
    <w:link w:val="a6"/>
    <w:uiPriority w:val="99"/>
    <w:unhideWhenUsed/>
    <w:rsid w:val="0063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1C76AD6B195BF967C35BD059726D52D5E827CCE75BF260B9498C69713B85C8598356044OCr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3B932BB2C905DE7AC69887B8415F165318E2185B15174BEA0EE43B6B26F523F4BDF1E0AEm2QFJ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46ADE6C965C67B2656F22DEEA4BDC100F062E37B27AA6E88770C9A40C2D69DFD55130A9F475A5ED6AA7B0YB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13DEE408567F405FEED24747FF94B02B74A41FB8AB08F7085CA23953L8o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1</cp:lastModifiedBy>
  <cp:revision>6</cp:revision>
  <cp:lastPrinted>2016-02-21T12:21:00Z</cp:lastPrinted>
  <dcterms:created xsi:type="dcterms:W3CDTF">2016-02-20T14:18:00Z</dcterms:created>
  <dcterms:modified xsi:type="dcterms:W3CDTF">2016-02-21T12:22:00Z</dcterms:modified>
</cp:coreProperties>
</file>